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300"/>
        <w:tblW w:w="15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170"/>
        <w:gridCol w:w="270"/>
        <w:gridCol w:w="788"/>
        <w:gridCol w:w="1912"/>
        <w:gridCol w:w="642"/>
        <w:gridCol w:w="791"/>
        <w:gridCol w:w="1763"/>
        <w:gridCol w:w="2492"/>
      </w:tblGrid>
      <w:tr w:rsidR="00254B67" w:rsidRPr="00D949B0" w:rsidTr="00254B67">
        <w:trPr>
          <w:trHeight w:val="287"/>
        </w:trPr>
        <w:tc>
          <w:tcPr>
            <w:tcW w:w="2430" w:type="dxa"/>
            <w:shd w:val="clear" w:color="auto" w:fill="auto"/>
          </w:tcPr>
          <w:p w:rsidR="00254B67" w:rsidRPr="00D949B0" w:rsidRDefault="00254B67" w:rsidP="00254B67">
            <w:pPr>
              <w:pStyle w:val="Heading1"/>
              <w:rPr>
                <w:rFonts w:ascii="Times New Roman" w:hAnsi="Times New Roman"/>
                <w:sz w:val="22"/>
                <w:szCs w:val="22"/>
              </w:rPr>
            </w:pPr>
            <w:r w:rsidRPr="00D949B0">
              <w:rPr>
                <w:rFonts w:ascii="Times New Roman" w:hAnsi="Times New Roman"/>
                <w:sz w:val="22"/>
                <w:szCs w:val="22"/>
              </w:rPr>
              <w:t>Subject:</w:t>
            </w:r>
            <w:r w:rsidRPr="00D949B0">
              <w:rPr>
                <w:rFonts w:ascii="Times New Roman" w:hAnsi="Times New Roman"/>
                <w:b w:val="0"/>
                <w:sz w:val="22"/>
                <w:szCs w:val="22"/>
              </w:rPr>
              <w:t xml:space="preserve"> </w:t>
            </w:r>
            <w:r w:rsidRPr="00D949B0">
              <w:rPr>
                <w:rFonts w:ascii="Times New Roman" w:hAnsi="Times New Roman"/>
                <w:sz w:val="22"/>
                <w:szCs w:val="22"/>
              </w:rPr>
              <w:t xml:space="preserve">                    ELA                       </w:t>
            </w:r>
          </w:p>
        </w:tc>
        <w:tc>
          <w:tcPr>
            <w:tcW w:w="4320" w:type="dxa"/>
            <w:gridSpan w:val="4"/>
            <w:shd w:val="clear" w:color="auto" w:fill="auto"/>
          </w:tcPr>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Teacher:</w:t>
            </w:r>
          </w:p>
        </w:tc>
        <w:tc>
          <w:tcPr>
            <w:tcW w:w="2700" w:type="dxa"/>
            <w:gridSpan w:val="2"/>
            <w:shd w:val="clear" w:color="auto" w:fill="auto"/>
          </w:tcPr>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Grade Level:  4</w:t>
            </w:r>
          </w:p>
        </w:tc>
        <w:tc>
          <w:tcPr>
            <w:tcW w:w="5688" w:type="dxa"/>
            <w:gridSpan w:val="4"/>
            <w:shd w:val="clear" w:color="auto" w:fill="auto"/>
          </w:tcPr>
          <w:p w:rsidR="00254B67" w:rsidRPr="00D949B0" w:rsidRDefault="00254B67" w:rsidP="00254B67">
            <w:pPr>
              <w:tabs>
                <w:tab w:val="center" w:pos="1454"/>
              </w:tabs>
              <w:rPr>
                <w:rFonts w:ascii="Times New Roman" w:hAnsi="Times New Roman"/>
                <w:b/>
                <w:sz w:val="22"/>
                <w:szCs w:val="22"/>
              </w:rPr>
            </w:pPr>
            <w:r w:rsidRPr="00D949B0">
              <w:rPr>
                <w:rFonts w:ascii="Times New Roman" w:hAnsi="Times New Roman"/>
                <w:b/>
                <w:sz w:val="22"/>
                <w:szCs w:val="22"/>
              </w:rPr>
              <w:t>Date(s): August 2</w:t>
            </w:r>
            <w:r w:rsidR="0035615D">
              <w:rPr>
                <w:rFonts w:ascii="Times New Roman" w:hAnsi="Times New Roman"/>
                <w:b/>
                <w:sz w:val="22"/>
                <w:szCs w:val="22"/>
              </w:rPr>
              <w:t>9 – September 2</w:t>
            </w:r>
            <w:bookmarkStart w:id="0" w:name="_GoBack"/>
            <w:bookmarkEnd w:id="0"/>
          </w:p>
          <w:p w:rsidR="00254B67" w:rsidRPr="00D949B0" w:rsidRDefault="00254B67" w:rsidP="00254B67">
            <w:pPr>
              <w:tabs>
                <w:tab w:val="center" w:pos="1454"/>
              </w:tabs>
              <w:rPr>
                <w:rFonts w:ascii="Times New Roman" w:hAnsi="Times New Roman"/>
                <w:b/>
                <w:sz w:val="22"/>
                <w:szCs w:val="22"/>
              </w:rPr>
            </w:pPr>
          </w:p>
        </w:tc>
      </w:tr>
      <w:tr w:rsidR="00FC7498" w:rsidRPr="00D949B0" w:rsidTr="00C8790F">
        <w:trPr>
          <w:trHeight w:val="3170"/>
        </w:trPr>
        <w:tc>
          <w:tcPr>
            <w:tcW w:w="6750" w:type="dxa"/>
            <w:gridSpan w:val="5"/>
            <w:shd w:val="clear" w:color="auto" w:fill="auto"/>
          </w:tcPr>
          <w:p w:rsidR="00FC7498" w:rsidRPr="00D949B0" w:rsidRDefault="00FC7498" w:rsidP="00254B67">
            <w:pPr>
              <w:rPr>
                <w:rFonts w:ascii="Times New Roman" w:hAnsi="Times New Roman"/>
                <w:b/>
                <w:bCs/>
                <w:sz w:val="20"/>
                <w:u w:val="single"/>
              </w:rPr>
            </w:pPr>
            <w:r w:rsidRPr="00D949B0">
              <w:rPr>
                <w:rFonts w:ascii="Times New Roman" w:hAnsi="Times New Roman"/>
                <w:b/>
                <w:bCs/>
                <w:sz w:val="20"/>
                <w:u w:val="single"/>
              </w:rPr>
              <w:t>Curriculum Area:</w:t>
            </w:r>
          </w:p>
          <w:p w:rsidR="00FC7498" w:rsidRPr="00D949B0" w:rsidRDefault="00FC7498" w:rsidP="00254B67">
            <w:pPr>
              <w:pStyle w:val="TableNormal1"/>
              <w:rPr>
                <w:rFonts w:ascii="Times New Roman" w:hAnsi="Times New Roman"/>
                <w:sz w:val="20"/>
              </w:rPr>
            </w:pPr>
            <w:r w:rsidRPr="00D949B0">
              <w:rPr>
                <w:rFonts w:ascii="Times New Roman" w:hAnsi="Times New Roman"/>
                <w:b/>
                <w:sz w:val="20"/>
              </w:rPr>
              <w:t>ELA-</w:t>
            </w:r>
            <w:r w:rsidRPr="00D949B0">
              <w:rPr>
                <w:rFonts w:ascii="Times New Roman" w:hAnsi="Times New Roman"/>
                <w:sz w:val="20"/>
              </w:rPr>
              <w:t xml:space="preserve"> During these first couple of weeks of class depending on your group of students, you may do several mini-lessons per day to cover routines as well as the standards.  Anchor charts can be posted as a visual for students. These routines must be established before beginning guided reading.</w:t>
            </w:r>
          </w:p>
          <w:p w:rsidR="00FC7498" w:rsidRPr="00D949B0" w:rsidRDefault="00FC7498" w:rsidP="00254B67">
            <w:pPr>
              <w:pStyle w:val="BodyBullet"/>
              <w:numPr>
                <w:ilvl w:val="0"/>
                <w:numId w:val="2"/>
              </w:numPr>
              <w:ind w:hanging="180"/>
              <w:rPr>
                <w:rFonts w:ascii="Times New Roman" w:hAnsi="Times New Roman"/>
                <w:sz w:val="20"/>
              </w:rPr>
            </w:pPr>
            <w:r w:rsidRPr="00D949B0">
              <w:rPr>
                <w:rFonts w:ascii="Times New Roman" w:hAnsi="Times New Roman"/>
                <w:sz w:val="20"/>
              </w:rPr>
              <w:t xml:space="preserve">Establish Literacy Block Routines including; read aloud, word work, and mini lessons.  Use </w:t>
            </w:r>
            <w:r w:rsidRPr="00D949B0">
              <w:rPr>
                <w:rFonts w:ascii="Times New Roman" w:hAnsi="Times New Roman"/>
                <w:sz w:val="20"/>
                <w:u w:val="single"/>
              </w:rPr>
              <w:t>The Daily Five</w:t>
            </w:r>
            <w:r w:rsidRPr="00D949B0">
              <w:rPr>
                <w:rFonts w:ascii="Times New Roman" w:hAnsi="Times New Roman"/>
                <w:sz w:val="20"/>
              </w:rPr>
              <w:t xml:space="preserve"> book– Chapter 3.</w:t>
            </w:r>
          </w:p>
          <w:p w:rsidR="00FC7498" w:rsidRPr="00D949B0" w:rsidRDefault="00FC7498" w:rsidP="00254B67">
            <w:pPr>
              <w:pStyle w:val="BodyBullet"/>
              <w:rPr>
                <w:rFonts w:ascii="Times New Roman" w:hAnsi="Times New Roman"/>
                <w:sz w:val="20"/>
              </w:rPr>
            </w:pPr>
          </w:p>
          <w:p w:rsidR="00FC7498" w:rsidRPr="00D949B0" w:rsidRDefault="00FC7498" w:rsidP="00254B67">
            <w:pPr>
              <w:pStyle w:val="BodyBullet"/>
              <w:rPr>
                <w:rFonts w:ascii="Times New Roman" w:hAnsi="Times New Roman"/>
                <w:sz w:val="20"/>
              </w:rPr>
            </w:pPr>
            <w:r w:rsidRPr="00D949B0">
              <w:rPr>
                <w:rFonts w:ascii="Times New Roman" w:hAnsi="Times New Roman"/>
                <w:b/>
                <w:sz w:val="20"/>
              </w:rPr>
              <w:t>Science/S.S. Integration</w:t>
            </w:r>
            <w:r w:rsidRPr="00D949B0">
              <w:rPr>
                <w:rFonts w:ascii="Times New Roman" w:hAnsi="Times New Roman"/>
                <w:sz w:val="20"/>
              </w:rPr>
              <w:t>:  Read and discuss a variety of fiction and nonfiction about matters of the heart: family, transitions to fourth grade, and building healthy minds and healthy bodies through your science unit. Social Studies can be embedded into your small group instruction and independent reading.</w:t>
            </w:r>
          </w:p>
          <w:p w:rsidR="00FC7498" w:rsidRPr="00D949B0" w:rsidRDefault="00FC7498" w:rsidP="00254B67">
            <w:pPr>
              <w:pStyle w:val="BodyBullet"/>
              <w:rPr>
                <w:rFonts w:ascii="Times New Roman" w:hAnsi="Times New Roman"/>
                <w:sz w:val="20"/>
              </w:rPr>
            </w:pPr>
          </w:p>
        </w:tc>
        <w:tc>
          <w:tcPr>
            <w:tcW w:w="8388" w:type="dxa"/>
            <w:gridSpan w:val="6"/>
            <w:shd w:val="clear" w:color="auto" w:fill="auto"/>
          </w:tcPr>
          <w:p w:rsidR="00FC7498" w:rsidRPr="00D949B0" w:rsidRDefault="00FC7498" w:rsidP="00254B67">
            <w:pPr>
              <w:rPr>
                <w:rFonts w:ascii="Times New Roman" w:hAnsi="Times New Roman"/>
                <w:b/>
                <w:sz w:val="20"/>
                <w:u w:val="single"/>
              </w:rPr>
            </w:pPr>
            <w:r w:rsidRPr="00D949B0">
              <w:rPr>
                <w:rFonts w:ascii="Times New Roman" w:hAnsi="Times New Roman"/>
                <w:b/>
                <w:sz w:val="20"/>
                <w:u w:val="single"/>
              </w:rPr>
              <w:t>I Can Statements &amp; Learning Targets    (I can……..):</w:t>
            </w:r>
          </w:p>
          <w:p w:rsidR="00FC7498" w:rsidRPr="00D949B0" w:rsidRDefault="00FC7498" w:rsidP="00254B67">
            <w:pPr>
              <w:pStyle w:val="BodyBulletA"/>
              <w:numPr>
                <w:ilvl w:val="0"/>
                <w:numId w:val="1"/>
              </w:numPr>
              <w:ind w:hanging="180"/>
              <w:rPr>
                <w:rFonts w:ascii="Times New Roman" w:hAnsi="Times New Roman"/>
                <w:position w:val="-2"/>
                <w:sz w:val="20"/>
              </w:rPr>
            </w:pPr>
            <w:r w:rsidRPr="00D949B0">
              <w:rPr>
                <w:rFonts w:ascii="Times New Roman" w:hAnsi="Times New Roman"/>
                <w:sz w:val="20"/>
              </w:rPr>
              <w:t>I can build stamina by reading for 20-25 minutes and practice fluency.</w:t>
            </w:r>
          </w:p>
          <w:p w:rsidR="00FC7498" w:rsidRPr="00D949B0" w:rsidRDefault="00FC7498" w:rsidP="00254B67">
            <w:pPr>
              <w:pStyle w:val="BodyBulletA"/>
              <w:numPr>
                <w:ilvl w:val="0"/>
                <w:numId w:val="1"/>
              </w:numPr>
              <w:ind w:hanging="180"/>
              <w:rPr>
                <w:rFonts w:ascii="Times New Roman" w:hAnsi="Times New Roman"/>
                <w:sz w:val="20"/>
              </w:rPr>
            </w:pPr>
            <w:r w:rsidRPr="00D949B0">
              <w:rPr>
                <w:rFonts w:ascii="Times New Roman" w:hAnsi="Times New Roman"/>
                <w:sz w:val="20"/>
              </w:rPr>
              <w:t>I can choose good fit books and articulate why they are “good fit”.</w:t>
            </w:r>
          </w:p>
          <w:p w:rsidR="00FC7498" w:rsidRPr="00D949B0" w:rsidRDefault="00FC7498" w:rsidP="00254B67">
            <w:pPr>
              <w:pStyle w:val="BodyBulletA"/>
              <w:numPr>
                <w:ilvl w:val="0"/>
                <w:numId w:val="1"/>
              </w:numPr>
              <w:ind w:hanging="180"/>
              <w:rPr>
                <w:rFonts w:ascii="Times New Roman" w:hAnsi="Times New Roman"/>
                <w:sz w:val="20"/>
              </w:rPr>
            </w:pPr>
            <w:r w:rsidRPr="00D949B0">
              <w:rPr>
                <w:rFonts w:ascii="Times New Roman" w:hAnsi="Times New Roman"/>
                <w:sz w:val="20"/>
              </w:rPr>
              <w:t>I can refer to details and examples in the text when making inferences in fiction text.</w:t>
            </w:r>
          </w:p>
          <w:p w:rsidR="00FC7498" w:rsidRPr="00D949B0" w:rsidRDefault="00FC7498" w:rsidP="00254B67">
            <w:pPr>
              <w:pStyle w:val="BodyBulletA"/>
              <w:numPr>
                <w:ilvl w:val="0"/>
                <w:numId w:val="1"/>
              </w:numPr>
              <w:ind w:hanging="180"/>
              <w:rPr>
                <w:rFonts w:ascii="Times New Roman" w:hAnsi="Times New Roman"/>
                <w:sz w:val="20"/>
              </w:rPr>
            </w:pPr>
            <w:r w:rsidRPr="00D949B0">
              <w:rPr>
                <w:rFonts w:ascii="Times New Roman" w:hAnsi="Times New Roman"/>
                <w:sz w:val="20"/>
              </w:rPr>
              <w:t>I can create mental images to support meaning and make inferences.</w:t>
            </w:r>
          </w:p>
          <w:p w:rsidR="00FC7498" w:rsidRPr="00D949B0" w:rsidRDefault="00FC7498" w:rsidP="00254B67">
            <w:pPr>
              <w:pStyle w:val="BodyBulletA"/>
              <w:numPr>
                <w:ilvl w:val="0"/>
                <w:numId w:val="1"/>
              </w:numPr>
              <w:ind w:hanging="180"/>
              <w:rPr>
                <w:rFonts w:ascii="Times New Roman" w:hAnsi="Times New Roman"/>
                <w:position w:val="-2"/>
                <w:sz w:val="20"/>
              </w:rPr>
            </w:pPr>
            <w:r w:rsidRPr="00D949B0">
              <w:rPr>
                <w:rFonts w:ascii="Times New Roman" w:hAnsi="Times New Roman"/>
                <w:sz w:val="20"/>
              </w:rPr>
              <w:t>I can use strategies to decode unfamiliar words.</w:t>
            </w:r>
          </w:p>
          <w:p w:rsidR="00FC7498" w:rsidRPr="00D949B0" w:rsidRDefault="00FC7498" w:rsidP="00254B67">
            <w:pPr>
              <w:rPr>
                <w:rFonts w:ascii="Times New Roman" w:hAnsi="Times New Roman"/>
                <w:sz w:val="20"/>
              </w:rPr>
            </w:pPr>
          </w:p>
          <w:p w:rsidR="00FC7498" w:rsidRPr="00D949B0" w:rsidRDefault="00FC7498" w:rsidP="00254B67">
            <w:pPr>
              <w:rPr>
                <w:rFonts w:ascii="Times New Roman" w:hAnsi="Times New Roman"/>
                <w:sz w:val="20"/>
              </w:rPr>
            </w:pPr>
          </w:p>
          <w:p w:rsidR="00FC7498" w:rsidRPr="00D949B0" w:rsidRDefault="00FC7498" w:rsidP="00254B67">
            <w:pPr>
              <w:rPr>
                <w:rFonts w:ascii="Times New Roman" w:hAnsi="Times New Roman"/>
                <w:sz w:val="20"/>
              </w:rPr>
            </w:pPr>
            <w:r w:rsidRPr="00D949B0">
              <w:rPr>
                <w:rFonts w:ascii="Times New Roman" w:hAnsi="Times New Roman"/>
                <w:sz w:val="20"/>
              </w:rPr>
              <w:t xml:space="preserve">Great Examples of Formative Assessments to embed throughout:   </w:t>
            </w:r>
            <w:hyperlink r:id="rId9" w:history="1">
              <w:r w:rsidRPr="00D949B0">
                <w:rPr>
                  <w:rStyle w:val="Hyperlink"/>
                  <w:rFonts w:ascii="Times New Roman" w:hAnsi="Times New Roman"/>
                  <w:sz w:val="20"/>
                </w:rPr>
                <w:t>http://wvde.state.wv.us/teach21/ExamplesofFormativeAssessment.html</w:t>
              </w:r>
            </w:hyperlink>
          </w:p>
          <w:p w:rsidR="00FC7498" w:rsidRPr="00D949B0" w:rsidRDefault="00FC7498" w:rsidP="00254B67">
            <w:pPr>
              <w:rPr>
                <w:rFonts w:ascii="Times New Roman" w:hAnsi="Times New Roman"/>
                <w:sz w:val="20"/>
              </w:rPr>
            </w:pPr>
          </w:p>
          <w:p w:rsidR="00FC7498" w:rsidRPr="00D949B0" w:rsidRDefault="00FC7498" w:rsidP="00254B67">
            <w:pPr>
              <w:rPr>
                <w:rFonts w:ascii="Times New Roman" w:hAnsi="Times New Roman"/>
                <w:sz w:val="20"/>
              </w:rPr>
            </w:pPr>
          </w:p>
        </w:tc>
      </w:tr>
      <w:tr w:rsidR="00FC7498" w:rsidRPr="00D949B0" w:rsidTr="00FA535A">
        <w:trPr>
          <w:trHeight w:val="530"/>
        </w:trPr>
        <w:tc>
          <w:tcPr>
            <w:tcW w:w="6750" w:type="dxa"/>
            <w:gridSpan w:val="5"/>
            <w:shd w:val="clear" w:color="auto" w:fill="auto"/>
          </w:tcPr>
          <w:p w:rsidR="00FC7498" w:rsidRPr="00D949B0" w:rsidRDefault="00FC7498" w:rsidP="00254B67">
            <w:pPr>
              <w:rPr>
                <w:rFonts w:ascii="Times New Roman" w:hAnsi="Times New Roman"/>
                <w:b/>
                <w:bCs/>
                <w:sz w:val="20"/>
                <w:u w:val="single"/>
              </w:rPr>
            </w:pPr>
            <w:r w:rsidRPr="00D949B0">
              <w:rPr>
                <w:rFonts w:ascii="Times New Roman" w:hAnsi="Times New Roman"/>
                <w:b/>
                <w:bCs/>
                <w:sz w:val="20"/>
                <w:u w:val="single"/>
              </w:rPr>
              <w:t xml:space="preserve">Content: NC </w:t>
            </w:r>
            <w:proofErr w:type="spellStart"/>
            <w:r w:rsidRPr="00D949B0">
              <w:rPr>
                <w:rFonts w:ascii="Times New Roman" w:hAnsi="Times New Roman"/>
                <w:b/>
                <w:bCs/>
                <w:sz w:val="20"/>
                <w:u w:val="single"/>
              </w:rPr>
              <w:t>ScoS</w:t>
            </w:r>
            <w:proofErr w:type="spellEnd"/>
          </w:p>
          <w:p w:rsidR="00FC7498" w:rsidRPr="00D949B0" w:rsidRDefault="00FC7498" w:rsidP="00254B67">
            <w:pPr>
              <w:rPr>
                <w:rFonts w:ascii="Times New Roman" w:hAnsi="Times New Roman"/>
                <w:b/>
                <w:sz w:val="20"/>
              </w:rPr>
            </w:pPr>
            <w:r w:rsidRPr="00D949B0">
              <w:rPr>
                <w:rFonts w:ascii="Times New Roman" w:hAnsi="Times New Roman"/>
                <w:b/>
                <w:sz w:val="20"/>
              </w:rPr>
              <w:t>RL 4.1, RL 4.3, RI 4.1, RF 4.4, W 4.3a, SL 4.1 b, L 4.1f</w:t>
            </w:r>
          </w:p>
          <w:p w:rsidR="00FC7498" w:rsidRPr="00D949B0" w:rsidRDefault="00FC7498" w:rsidP="00254B67">
            <w:pPr>
              <w:rPr>
                <w:rFonts w:ascii="Times New Roman" w:hAnsi="Times New Roman"/>
                <w:sz w:val="20"/>
              </w:rPr>
            </w:pPr>
            <w:r w:rsidRPr="00D949B0">
              <w:rPr>
                <w:rFonts w:ascii="Times New Roman" w:hAnsi="Times New Roman"/>
                <w:sz w:val="20"/>
              </w:rPr>
              <w:t>For grammar practice- See the following link-</w:t>
            </w:r>
          </w:p>
          <w:p w:rsidR="00FC7498" w:rsidRPr="00D949B0" w:rsidRDefault="00B72BB8" w:rsidP="00254B67">
            <w:pPr>
              <w:rPr>
                <w:rFonts w:ascii="Times New Roman" w:hAnsi="Times New Roman"/>
                <w:sz w:val="20"/>
              </w:rPr>
            </w:pPr>
            <w:hyperlink r:id="rId10" w:history="1">
              <w:r w:rsidR="00FC7498" w:rsidRPr="00D949B0">
                <w:rPr>
                  <w:rStyle w:val="Hyperlink"/>
                  <w:rFonts w:ascii="Times New Roman" w:hAnsi="Times New Roman"/>
                  <w:b/>
                  <w:sz w:val="20"/>
                </w:rPr>
                <w:t>4TH GRADE COMMON CORE GRAMMAR MINI BITES - TeachersPayTeachers.com</w:t>
              </w:r>
            </w:hyperlink>
            <w:r w:rsidR="00FC7498" w:rsidRPr="00D949B0">
              <w:rPr>
                <w:rFonts w:ascii="Times New Roman" w:hAnsi="Times New Roman"/>
                <w:b/>
                <w:sz w:val="20"/>
              </w:rPr>
              <w:t xml:space="preserve"> </w:t>
            </w:r>
            <w:r w:rsidR="00FC7498" w:rsidRPr="00D949B0">
              <w:rPr>
                <w:rFonts w:ascii="Times New Roman" w:hAnsi="Times New Roman"/>
                <w:sz w:val="20"/>
              </w:rPr>
              <w:t xml:space="preserve">*Must pay, but has a preview. </w:t>
            </w:r>
          </w:p>
          <w:p w:rsidR="00FC7498" w:rsidRPr="00D949B0" w:rsidRDefault="00FC7498" w:rsidP="00254B67">
            <w:pPr>
              <w:rPr>
                <w:rFonts w:ascii="Times New Roman" w:hAnsi="Times New Roman"/>
                <w:sz w:val="20"/>
              </w:rPr>
            </w:pPr>
          </w:p>
          <w:p w:rsidR="00FC7498" w:rsidRPr="00D949B0" w:rsidRDefault="00FC7498" w:rsidP="00254B67">
            <w:pPr>
              <w:rPr>
                <w:rFonts w:ascii="Times New Roman" w:hAnsi="Times New Roman"/>
                <w:sz w:val="20"/>
              </w:rPr>
            </w:pPr>
            <w:r w:rsidRPr="00D949B0">
              <w:rPr>
                <w:rFonts w:ascii="Times New Roman" w:hAnsi="Times New Roman"/>
                <w:sz w:val="20"/>
              </w:rPr>
              <w:t xml:space="preserve">Free Sample- </w:t>
            </w:r>
            <w:hyperlink r:id="rId11" w:history="1">
              <w:r w:rsidRPr="00D949B0">
                <w:rPr>
                  <w:rStyle w:val="Hyperlink"/>
                  <w:rFonts w:ascii="Times New Roman" w:hAnsi="Times New Roman"/>
                  <w:sz w:val="20"/>
                </w:rPr>
                <w:t>http://www.teacherspayteachers.com/Product/Daily-Language-Review-for-1-Week-Free-4th-Grade-802003</w:t>
              </w:r>
            </w:hyperlink>
          </w:p>
          <w:p w:rsidR="00FC7498" w:rsidRPr="00D949B0" w:rsidRDefault="00FC7498" w:rsidP="00254B67">
            <w:pPr>
              <w:rPr>
                <w:rFonts w:ascii="Times New Roman" w:hAnsi="Times New Roman"/>
                <w:sz w:val="20"/>
              </w:rPr>
            </w:pPr>
          </w:p>
          <w:p w:rsidR="00FC7498" w:rsidRPr="00D949B0" w:rsidRDefault="00FC7498" w:rsidP="00254B67">
            <w:pPr>
              <w:rPr>
                <w:rFonts w:ascii="Times New Roman" w:hAnsi="Times New Roman"/>
                <w:sz w:val="20"/>
              </w:rPr>
            </w:pPr>
            <w:r w:rsidRPr="00D949B0">
              <w:rPr>
                <w:rFonts w:ascii="Times New Roman" w:hAnsi="Times New Roman"/>
                <w:sz w:val="20"/>
              </w:rPr>
              <w:t>Follow the First 20 Days Writer’s Workshop for Intermediate Grades to get your writing program started in your classroom. Integrate grammar objectives in with your writing block.</w:t>
            </w:r>
          </w:p>
          <w:p w:rsidR="00FC7498" w:rsidRPr="00D949B0" w:rsidRDefault="00FC7498" w:rsidP="00254B67">
            <w:pPr>
              <w:rPr>
                <w:rFonts w:ascii="Times New Roman" w:hAnsi="Times New Roman"/>
                <w:b/>
                <w:sz w:val="20"/>
              </w:rPr>
            </w:pPr>
          </w:p>
          <w:p w:rsidR="00FC7498" w:rsidRPr="00D949B0" w:rsidRDefault="00FC7498" w:rsidP="00254B67">
            <w:pPr>
              <w:rPr>
                <w:rFonts w:ascii="Times New Roman" w:hAnsi="Times New Roman"/>
                <w:b/>
                <w:sz w:val="20"/>
                <w:u w:val="single"/>
              </w:rPr>
            </w:pPr>
            <w:r w:rsidRPr="00D949B0">
              <w:rPr>
                <w:rFonts w:ascii="Times New Roman" w:hAnsi="Times New Roman"/>
                <w:b/>
                <w:sz w:val="20"/>
                <w:u w:val="single"/>
              </w:rPr>
              <w:t>Week 1 Grammar Focus: Complete Sentences</w:t>
            </w:r>
          </w:p>
        </w:tc>
        <w:tc>
          <w:tcPr>
            <w:tcW w:w="8388" w:type="dxa"/>
            <w:gridSpan w:val="6"/>
            <w:shd w:val="clear" w:color="auto" w:fill="auto"/>
          </w:tcPr>
          <w:p w:rsidR="00FC7498" w:rsidRPr="00D949B0" w:rsidRDefault="00FC7498" w:rsidP="00254B67">
            <w:pPr>
              <w:rPr>
                <w:rFonts w:ascii="Times New Roman" w:hAnsi="Times New Roman"/>
                <w:b/>
                <w:sz w:val="20"/>
                <w:u w:val="single"/>
              </w:rPr>
            </w:pPr>
            <w:r w:rsidRPr="00D949B0">
              <w:rPr>
                <w:rFonts w:ascii="Times New Roman" w:hAnsi="Times New Roman"/>
                <w:b/>
                <w:sz w:val="20"/>
                <w:u w:val="single"/>
              </w:rPr>
              <w:t>Technology Standards &amp; Resources:</w:t>
            </w:r>
          </w:p>
          <w:p w:rsidR="00FC7498" w:rsidRPr="00D949B0" w:rsidRDefault="00FC7498" w:rsidP="00254B67">
            <w:pPr>
              <w:rPr>
                <w:rFonts w:ascii="Times New Roman" w:hAnsi="Times New Roman"/>
                <w:b/>
                <w:sz w:val="20"/>
              </w:rPr>
            </w:pPr>
            <w:r w:rsidRPr="00D949B0">
              <w:rPr>
                <w:rFonts w:ascii="Times New Roman" w:hAnsi="Times New Roman"/>
                <w:b/>
                <w:sz w:val="20"/>
              </w:rPr>
              <w:t>4.SI.1.1; 4.TT.1.3</w:t>
            </w:r>
          </w:p>
          <w:p w:rsidR="00FC7498" w:rsidRPr="00D949B0" w:rsidRDefault="00FC7498" w:rsidP="00254B67">
            <w:pPr>
              <w:rPr>
                <w:rFonts w:ascii="Times New Roman" w:hAnsi="Times New Roman"/>
                <w:sz w:val="20"/>
              </w:rPr>
            </w:pPr>
            <w:r w:rsidRPr="00D949B0">
              <w:rPr>
                <w:rFonts w:ascii="Times New Roman" w:hAnsi="Times New Roman"/>
                <w:sz w:val="20"/>
              </w:rPr>
              <w:t>Reading A-Z website (if purchased)    Links in lesson plan</w:t>
            </w:r>
          </w:p>
          <w:p w:rsidR="00FC7498" w:rsidRPr="00D949B0" w:rsidRDefault="00FC7498" w:rsidP="00254B67">
            <w:pPr>
              <w:rPr>
                <w:rFonts w:ascii="Times New Roman" w:hAnsi="Times New Roman"/>
                <w:sz w:val="20"/>
              </w:rPr>
            </w:pPr>
            <w:r w:rsidRPr="00D949B0">
              <w:rPr>
                <w:rFonts w:ascii="Times New Roman" w:hAnsi="Times New Roman"/>
                <w:sz w:val="20"/>
              </w:rPr>
              <w:t xml:space="preserve">Readworks.org;   Smartboard Exchange      </w:t>
            </w:r>
          </w:p>
          <w:p w:rsidR="00FC7498" w:rsidRPr="00D949B0" w:rsidRDefault="00FC7498" w:rsidP="00254B67">
            <w:pPr>
              <w:rPr>
                <w:rFonts w:ascii="Times New Roman" w:hAnsi="Times New Roman"/>
                <w:sz w:val="20"/>
              </w:rPr>
            </w:pPr>
            <w:r w:rsidRPr="00D949B0">
              <w:rPr>
                <w:rFonts w:ascii="Times New Roman" w:hAnsi="Times New Roman"/>
                <w:sz w:val="20"/>
              </w:rPr>
              <w:t xml:space="preserve">Scott </w:t>
            </w:r>
            <w:proofErr w:type="spellStart"/>
            <w:r w:rsidRPr="00D949B0">
              <w:rPr>
                <w:rFonts w:ascii="Times New Roman" w:hAnsi="Times New Roman"/>
                <w:sz w:val="20"/>
              </w:rPr>
              <w:t>Foresman</w:t>
            </w:r>
            <w:proofErr w:type="spellEnd"/>
            <w:r w:rsidRPr="00D949B0">
              <w:rPr>
                <w:rFonts w:ascii="Times New Roman" w:hAnsi="Times New Roman"/>
                <w:sz w:val="20"/>
              </w:rPr>
              <w:t xml:space="preserve"> </w:t>
            </w:r>
            <w:hyperlink r:id="rId12" w:history="1">
              <w:r w:rsidRPr="00D949B0">
                <w:rPr>
                  <w:rStyle w:val="Hyperlink"/>
                  <w:rFonts w:ascii="Times New Roman" w:hAnsi="Times New Roman"/>
                  <w:sz w:val="20"/>
                </w:rPr>
                <w:t>http://everythingliteracy.wikispaces.com/4th+Grade</w:t>
              </w:r>
            </w:hyperlink>
          </w:p>
          <w:p w:rsidR="00FC7498" w:rsidRPr="00D949B0" w:rsidRDefault="00FC7498" w:rsidP="00254B67">
            <w:pPr>
              <w:rPr>
                <w:rStyle w:val="Hyperlink"/>
                <w:rFonts w:ascii="Times New Roman" w:hAnsi="Times New Roman"/>
                <w:sz w:val="20"/>
              </w:rPr>
            </w:pPr>
            <w:r w:rsidRPr="00D949B0">
              <w:rPr>
                <w:rFonts w:ascii="Times New Roman" w:hAnsi="Times New Roman"/>
                <w:sz w:val="20"/>
              </w:rPr>
              <w:t>* Interactive Reading</w:t>
            </w:r>
            <w:r w:rsidRPr="00D949B0">
              <w:rPr>
                <w:rFonts w:ascii="Times New Roman" w:hAnsi="Times New Roman"/>
                <w:b/>
                <w:sz w:val="20"/>
              </w:rPr>
              <w:t xml:space="preserve"> </w:t>
            </w:r>
            <w:r w:rsidRPr="00D949B0">
              <w:rPr>
                <w:rFonts w:ascii="Times New Roman" w:hAnsi="Times New Roman"/>
                <w:sz w:val="20"/>
              </w:rPr>
              <w:t xml:space="preserve">Notebook: </w:t>
            </w:r>
            <w:hyperlink r:id="rId13" w:history="1">
              <w:r w:rsidRPr="00D949B0">
                <w:rPr>
                  <w:rStyle w:val="Hyperlink"/>
                  <w:rFonts w:ascii="Times New Roman" w:hAnsi="Times New Roman"/>
                  <w:sz w:val="20"/>
                </w:rPr>
                <w:t>http://www.teacherspayteachers.com/Product/4th-Grade-Interactive-Reading-Notebook-aligned-with-Common-Core-736781</w:t>
              </w:r>
            </w:hyperlink>
          </w:p>
          <w:p w:rsidR="00FC7498" w:rsidRPr="00D949B0" w:rsidRDefault="00FC7498" w:rsidP="00254B67">
            <w:pPr>
              <w:rPr>
                <w:rStyle w:val="Hyperlink"/>
                <w:rFonts w:ascii="Times New Roman" w:hAnsi="Times New Roman"/>
                <w:sz w:val="20"/>
              </w:rPr>
            </w:pPr>
            <w:r w:rsidRPr="00D949B0">
              <w:rPr>
                <w:rStyle w:val="Hyperlink"/>
                <w:rFonts w:ascii="Times New Roman" w:hAnsi="Times New Roman"/>
                <w:color w:val="auto"/>
                <w:sz w:val="20"/>
                <w:u w:val="none"/>
              </w:rPr>
              <w:t>Graphic Organizer for Summarizing to use throughout:</w:t>
            </w:r>
            <w:r w:rsidRPr="00D949B0">
              <w:rPr>
                <w:rStyle w:val="Hyperlink"/>
                <w:rFonts w:ascii="Times New Roman" w:hAnsi="Times New Roman"/>
                <w:color w:val="auto"/>
                <w:sz w:val="20"/>
              </w:rPr>
              <w:t xml:space="preserve"> </w:t>
            </w:r>
            <w:hyperlink r:id="rId14" w:history="1">
              <w:r w:rsidRPr="00D949B0">
                <w:rPr>
                  <w:rStyle w:val="Hyperlink"/>
                  <w:rFonts w:ascii="Times New Roman" w:hAnsi="Times New Roman"/>
                  <w:sz w:val="20"/>
                </w:rPr>
                <w:t>http://wvde.state.wv.us/strategybank/Somebody-Wanted-But-So.html</w:t>
              </w:r>
            </w:hyperlink>
          </w:p>
          <w:p w:rsidR="00FC7498" w:rsidRPr="00D949B0" w:rsidRDefault="00FC7498" w:rsidP="00254B67">
            <w:pPr>
              <w:rPr>
                <w:rFonts w:ascii="Times New Roman" w:hAnsi="Times New Roman"/>
                <w:sz w:val="20"/>
              </w:rPr>
            </w:pPr>
            <w:r w:rsidRPr="00D949B0">
              <w:rPr>
                <w:rFonts w:ascii="Times New Roman" w:hAnsi="Times New Roman"/>
                <w:sz w:val="20"/>
              </w:rPr>
              <w:t xml:space="preserve">Great for Read </w:t>
            </w:r>
            <w:proofErr w:type="spellStart"/>
            <w:r w:rsidRPr="00D949B0">
              <w:rPr>
                <w:rFonts w:ascii="Times New Roman" w:hAnsi="Times New Roman"/>
                <w:sz w:val="20"/>
              </w:rPr>
              <w:t>Alouds</w:t>
            </w:r>
            <w:proofErr w:type="spellEnd"/>
            <w:r w:rsidRPr="00D949B0">
              <w:rPr>
                <w:rFonts w:ascii="Times New Roman" w:hAnsi="Times New Roman"/>
                <w:sz w:val="20"/>
              </w:rPr>
              <w:t xml:space="preserve"> and Daily 5:</w:t>
            </w:r>
            <w:hyperlink r:id="rId15" w:history="1">
              <w:r w:rsidRPr="00D949B0">
                <w:rPr>
                  <w:rStyle w:val="Hyperlink"/>
                  <w:rFonts w:ascii="Times New Roman" w:hAnsi="Times New Roman"/>
                  <w:sz w:val="20"/>
                </w:rPr>
                <w:t>http://www.tumblebooks.com/library/asp/customer_login.asp?accessdenied=%2Flibrary%2Fasp%2Fhome_tumblebooks%2Easp</w:t>
              </w:r>
            </w:hyperlink>
          </w:p>
          <w:p w:rsidR="00FC7498" w:rsidRPr="00D949B0" w:rsidRDefault="00FC7498" w:rsidP="00254B67">
            <w:pPr>
              <w:rPr>
                <w:rStyle w:val="Hyperlink"/>
                <w:rFonts w:ascii="Times New Roman" w:hAnsi="Times New Roman"/>
                <w:sz w:val="20"/>
              </w:rPr>
            </w:pPr>
            <w:r w:rsidRPr="00D949B0">
              <w:rPr>
                <w:rFonts w:ascii="Times New Roman" w:hAnsi="Times New Roman"/>
                <w:b/>
                <w:sz w:val="20"/>
              </w:rPr>
              <w:t xml:space="preserve"> </w:t>
            </w:r>
            <w:r w:rsidRPr="00D949B0">
              <w:rPr>
                <w:rFonts w:ascii="Times New Roman" w:hAnsi="Times New Roman"/>
                <w:sz w:val="20"/>
              </w:rPr>
              <w:t xml:space="preserve">Daily 5 Site: </w:t>
            </w:r>
            <w:hyperlink r:id="rId16" w:history="1">
              <w:r w:rsidRPr="00D949B0">
                <w:rPr>
                  <w:rStyle w:val="Hyperlink"/>
                  <w:rFonts w:ascii="Times New Roman" w:hAnsi="Times New Roman"/>
                  <w:sz w:val="20"/>
                </w:rPr>
                <w:t>http://www.thedailycafe.com/daily-5/read-to-self/launching-lessons-10113</w:t>
              </w:r>
            </w:hyperlink>
          </w:p>
          <w:p w:rsidR="00FC7498" w:rsidRPr="00D949B0" w:rsidRDefault="00FC7498" w:rsidP="00254B67">
            <w:pPr>
              <w:rPr>
                <w:rFonts w:ascii="Times New Roman" w:hAnsi="Times New Roman"/>
                <w:sz w:val="20"/>
              </w:rPr>
            </w:pPr>
            <w:r w:rsidRPr="00D949B0">
              <w:rPr>
                <w:rStyle w:val="Hyperlink"/>
                <w:rFonts w:ascii="Times New Roman" w:hAnsi="Times New Roman"/>
                <w:color w:val="auto"/>
                <w:sz w:val="20"/>
                <w:u w:val="none"/>
              </w:rPr>
              <w:t xml:space="preserve">Judy Blume lesson idea- great integration of technology: </w:t>
            </w:r>
            <w:hyperlink r:id="rId17" w:history="1">
              <w:r w:rsidRPr="00D949B0">
                <w:rPr>
                  <w:rStyle w:val="Hyperlink"/>
                  <w:rFonts w:ascii="Times New Roman" w:hAnsi="Times New Roman"/>
                  <w:sz w:val="20"/>
                </w:rPr>
                <w:t>https://www.teachervision.com/tv/printables/penguin/fourth-grade-nothing-cc-lessons.pdf</w:t>
              </w:r>
            </w:hyperlink>
          </w:p>
        </w:tc>
      </w:tr>
      <w:tr w:rsidR="00FC7498" w:rsidRPr="00D949B0" w:rsidTr="00FA2E4F">
        <w:trPr>
          <w:trHeight w:val="1070"/>
        </w:trPr>
        <w:tc>
          <w:tcPr>
            <w:tcW w:w="6750" w:type="dxa"/>
            <w:gridSpan w:val="5"/>
            <w:shd w:val="clear" w:color="auto" w:fill="auto"/>
          </w:tcPr>
          <w:p w:rsidR="00FC7498" w:rsidRPr="00D949B0" w:rsidRDefault="00FC7498" w:rsidP="00254B67">
            <w:pPr>
              <w:pStyle w:val="Heading1"/>
              <w:rPr>
                <w:rFonts w:ascii="Times New Roman" w:hAnsi="Times New Roman"/>
                <w:sz w:val="20"/>
                <w:u w:val="single"/>
              </w:rPr>
            </w:pPr>
            <w:r w:rsidRPr="00D949B0">
              <w:rPr>
                <w:rFonts w:ascii="Times New Roman" w:hAnsi="Times New Roman"/>
                <w:sz w:val="20"/>
                <w:u w:val="single"/>
              </w:rPr>
              <w:t>Essential Question(s):</w:t>
            </w:r>
          </w:p>
          <w:p w:rsidR="00FC7498" w:rsidRPr="00D949B0" w:rsidRDefault="00FC7498" w:rsidP="00254B67">
            <w:pPr>
              <w:rPr>
                <w:rFonts w:ascii="Times New Roman" w:hAnsi="Times New Roman"/>
                <w:sz w:val="20"/>
              </w:rPr>
            </w:pPr>
            <w:r w:rsidRPr="00D949B0">
              <w:rPr>
                <w:rFonts w:ascii="Times New Roman" w:hAnsi="Times New Roman"/>
                <w:sz w:val="20"/>
              </w:rPr>
              <w:t xml:space="preserve">(What question(s) should students be able to answer at the end of the lesson/unit?) </w:t>
            </w:r>
          </w:p>
          <w:p w:rsidR="00FC7498" w:rsidRPr="00D949B0" w:rsidRDefault="00FC7498" w:rsidP="00254B67">
            <w:pPr>
              <w:rPr>
                <w:rFonts w:ascii="Times New Roman" w:hAnsi="Times New Roman"/>
                <w:sz w:val="20"/>
              </w:rPr>
            </w:pPr>
            <w:r w:rsidRPr="00D949B0">
              <w:rPr>
                <w:rFonts w:ascii="Times New Roman" w:hAnsi="Times New Roman"/>
                <w:sz w:val="20"/>
              </w:rPr>
              <w:t>How does literacy connect to your other subject areas?</w:t>
            </w:r>
          </w:p>
          <w:p w:rsidR="00FC7498" w:rsidRPr="00D949B0" w:rsidRDefault="00FC7498" w:rsidP="00254B67">
            <w:pPr>
              <w:rPr>
                <w:rFonts w:ascii="Times New Roman" w:hAnsi="Times New Roman"/>
                <w:sz w:val="20"/>
              </w:rPr>
            </w:pPr>
            <w:r w:rsidRPr="00D949B0">
              <w:rPr>
                <w:rFonts w:ascii="Times New Roman" w:hAnsi="Times New Roman"/>
                <w:sz w:val="20"/>
              </w:rPr>
              <w:t>How can a goal support our learning?</w:t>
            </w:r>
          </w:p>
          <w:p w:rsidR="00FC7498" w:rsidRPr="00D949B0" w:rsidRDefault="00FC7498" w:rsidP="00254B67">
            <w:pPr>
              <w:rPr>
                <w:rFonts w:ascii="Times New Roman" w:hAnsi="Times New Roman"/>
                <w:sz w:val="20"/>
              </w:rPr>
            </w:pPr>
            <w:r w:rsidRPr="00D949B0">
              <w:rPr>
                <w:rFonts w:ascii="Times New Roman" w:hAnsi="Times New Roman"/>
                <w:sz w:val="20"/>
              </w:rPr>
              <w:t>Why is it necessary to refer to details and examples in a text when explaining what it means?</w:t>
            </w:r>
          </w:p>
          <w:p w:rsidR="00FC7498" w:rsidRPr="00D949B0" w:rsidRDefault="00FC7498" w:rsidP="00254B67">
            <w:pPr>
              <w:rPr>
                <w:rFonts w:ascii="Times New Roman" w:hAnsi="Times New Roman"/>
                <w:sz w:val="20"/>
              </w:rPr>
            </w:pPr>
            <w:r w:rsidRPr="00D949B0">
              <w:rPr>
                <w:rFonts w:ascii="Times New Roman" w:hAnsi="Times New Roman"/>
                <w:sz w:val="20"/>
              </w:rPr>
              <w:t xml:space="preserve">How do authors use story elements to raise questions and influence our thinking? </w:t>
            </w:r>
          </w:p>
          <w:p w:rsidR="00FC7498" w:rsidRPr="00D949B0" w:rsidRDefault="00FC7498" w:rsidP="00254B67">
            <w:pPr>
              <w:rPr>
                <w:rFonts w:ascii="Times New Roman" w:hAnsi="Times New Roman"/>
                <w:sz w:val="20"/>
              </w:rPr>
            </w:pPr>
            <w:r w:rsidRPr="00D949B0">
              <w:rPr>
                <w:rFonts w:ascii="Times New Roman" w:hAnsi="Times New Roman"/>
                <w:sz w:val="20"/>
              </w:rPr>
              <w:t>How do stories reveal what we have in common?</w:t>
            </w:r>
          </w:p>
          <w:p w:rsidR="00FC7498" w:rsidRPr="00D949B0" w:rsidRDefault="00FC7498" w:rsidP="00254B67">
            <w:pPr>
              <w:rPr>
                <w:rFonts w:ascii="Times New Roman" w:hAnsi="Times New Roman"/>
                <w:sz w:val="20"/>
              </w:rPr>
            </w:pPr>
            <w:r w:rsidRPr="00D949B0">
              <w:rPr>
                <w:rFonts w:ascii="Times New Roman" w:hAnsi="Times New Roman"/>
                <w:sz w:val="20"/>
              </w:rPr>
              <w:t>*see pacing guide Week 1 for EQ’s for other standards.</w:t>
            </w:r>
          </w:p>
        </w:tc>
        <w:tc>
          <w:tcPr>
            <w:tcW w:w="8388" w:type="dxa"/>
            <w:gridSpan w:val="6"/>
            <w:shd w:val="clear" w:color="auto" w:fill="auto"/>
          </w:tcPr>
          <w:p w:rsidR="00FC7498" w:rsidRPr="00D949B0" w:rsidRDefault="00FC7498" w:rsidP="00254B67">
            <w:pPr>
              <w:rPr>
                <w:rFonts w:ascii="Times New Roman" w:hAnsi="Times New Roman"/>
                <w:b/>
                <w:sz w:val="20"/>
                <w:u w:val="single"/>
              </w:rPr>
            </w:pPr>
            <w:r w:rsidRPr="00D949B0">
              <w:rPr>
                <w:rFonts w:ascii="Times New Roman" w:hAnsi="Times New Roman"/>
                <w:b/>
                <w:sz w:val="20"/>
                <w:u w:val="single"/>
              </w:rPr>
              <w:t>Higher Order Thinking/Revised Blooms:</w:t>
            </w:r>
          </w:p>
          <w:p w:rsidR="00FC7498" w:rsidRPr="00D949B0" w:rsidRDefault="00FC7498" w:rsidP="00254B67">
            <w:pPr>
              <w:rPr>
                <w:rFonts w:ascii="Times New Roman" w:hAnsi="Times New Roman"/>
                <w:sz w:val="20"/>
              </w:rPr>
            </w:pPr>
            <w:r w:rsidRPr="00D949B0">
              <w:rPr>
                <w:rFonts w:ascii="Times New Roman" w:hAnsi="Times New Roman"/>
                <w:sz w:val="20"/>
              </w:rPr>
              <w:t xml:space="preserve"> (Questions that will enable students to find connections or extend learning.)</w:t>
            </w:r>
          </w:p>
          <w:p w:rsidR="00FC7498" w:rsidRPr="00D949B0" w:rsidRDefault="00FC7498" w:rsidP="00254B67">
            <w:pPr>
              <w:rPr>
                <w:rFonts w:ascii="Times New Roman" w:hAnsi="Times New Roman"/>
                <w:sz w:val="20"/>
              </w:rPr>
            </w:pPr>
            <w:r w:rsidRPr="00D949B0">
              <w:rPr>
                <w:rFonts w:ascii="Times New Roman" w:hAnsi="Times New Roman"/>
                <w:sz w:val="20"/>
              </w:rPr>
              <w:t>What do you think about? (Evaluate)</w:t>
            </w:r>
          </w:p>
          <w:p w:rsidR="00FC7498" w:rsidRPr="00D949B0" w:rsidRDefault="00FC7498" w:rsidP="00254B67">
            <w:pPr>
              <w:rPr>
                <w:rFonts w:ascii="Times New Roman" w:hAnsi="Times New Roman"/>
                <w:sz w:val="20"/>
              </w:rPr>
            </w:pPr>
            <w:r w:rsidRPr="00D949B0">
              <w:rPr>
                <w:rFonts w:ascii="Times New Roman" w:hAnsi="Times New Roman"/>
                <w:sz w:val="20"/>
              </w:rPr>
              <w:t>How would you use? (Applying)</w:t>
            </w:r>
          </w:p>
          <w:p w:rsidR="00FC7498" w:rsidRPr="00D949B0" w:rsidRDefault="00FC7498" w:rsidP="00254B67">
            <w:pPr>
              <w:rPr>
                <w:rFonts w:ascii="Times New Roman" w:hAnsi="Times New Roman"/>
                <w:sz w:val="20"/>
              </w:rPr>
            </w:pPr>
            <w:r w:rsidRPr="00D949B0">
              <w:rPr>
                <w:rFonts w:ascii="Times New Roman" w:hAnsi="Times New Roman"/>
                <w:sz w:val="20"/>
              </w:rPr>
              <w:t>How could you determine? (Evaluating)</w:t>
            </w:r>
          </w:p>
        </w:tc>
      </w:tr>
      <w:tr w:rsidR="00FC7498" w:rsidRPr="00D949B0" w:rsidTr="001254B5">
        <w:trPr>
          <w:trHeight w:val="800"/>
        </w:trPr>
        <w:tc>
          <w:tcPr>
            <w:tcW w:w="6750" w:type="dxa"/>
            <w:gridSpan w:val="5"/>
            <w:shd w:val="clear" w:color="auto" w:fill="auto"/>
          </w:tcPr>
          <w:p w:rsidR="00FC7498" w:rsidRPr="00D949B0" w:rsidRDefault="00FC7498" w:rsidP="00254B67">
            <w:pPr>
              <w:rPr>
                <w:rFonts w:ascii="Times New Roman" w:hAnsi="Times New Roman"/>
                <w:b/>
                <w:sz w:val="22"/>
                <w:szCs w:val="22"/>
                <w:u w:val="single"/>
              </w:rPr>
            </w:pPr>
            <w:r w:rsidRPr="00D949B0">
              <w:rPr>
                <w:rFonts w:ascii="Times New Roman" w:hAnsi="Times New Roman"/>
                <w:b/>
                <w:sz w:val="22"/>
                <w:szCs w:val="22"/>
                <w:u w:val="single"/>
              </w:rPr>
              <w:lastRenderedPageBreak/>
              <w:t>Vocabulary:</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Academic/Content</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Evidence                Schema</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Inferences</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Good Fit</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Stamina         *See pacing guide Week 1</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 xml:space="preserve">                             for other vocabulary</w:t>
            </w:r>
          </w:p>
        </w:tc>
        <w:tc>
          <w:tcPr>
            <w:tcW w:w="8388" w:type="dxa"/>
            <w:gridSpan w:val="6"/>
            <w:shd w:val="clear" w:color="auto" w:fill="auto"/>
          </w:tcPr>
          <w:p w:rsidR="00FC7498" w:rsidRPr="00D949B0" w:rsidRDefault="00FC7498" w:rsidP="00254B67">
            <w:pPr>
              <w:rPr>
                <w:rFonts w:ascii="Times New Roman" w:hAnsi="Times New Roman"/>
                <w:b/>
                <w:sz w:val="22"/>
                <w:szCs w:val="22"/>
                <w:u w:val="single"/>
              </w:rPr>
            </w:pPr>
            <w:r w:rsidRPr="00D949B0">
              <w:rPr>
                <w:rFonts w:ascii="Times New Roman" w:hAnsi="Times New Roman"/>
                <w:b/>
                <w:sz w:val="22"/>
                <w:szCs w:val="22"/>
                <w:u w:val="single"/>
              </w:rPr>
              <w:t>Teacher Resources:</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Daily 5 Book</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 xml:space="preserve">Awesome Daily 5 Website: </w:t>
            </w:r>
            <w:hyperlink r:id="rId18" w:history="1">
              <w:r w:rsidRPr="00D949B0">
                <w:rPr>
                  <w:rStyle w:val="Hyperlink"/>
                  <w:rFonts w:ascii="Times New Roman" w:hAnsi="Times New Roman"/>
                  <w:sz w:val="22"/>
                  <w:szCs w:val="22"/>
                </w:rPr>
                <w:t>http://teacherpages.hallco.org/webpages/dfawcett/daily.cfm</w:t>
              </w:r>
            </w:hyperlink>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Café Book (if available- ask coaches)</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 xml:space="preserve">Chris Van </w:t>
            </w:r>
            <w:proofErr w:type="spellStart"/>
            <w:r w:rsidRPr="00D949B0">
              <w:rPr>
                <w:rFonts w:ascii="Times New Roman" w:hAnsi="Times New Roman"/>
                <w:sz w:val="22"/>
                <w:szCs w:val="22"/>
              </w:rPr>
              <w:t>Allsburg</w:t>
            </w:r>
            <w:proofErr w:type="spellEnd"/>
            <w:r w:rsidRPr="00D949B0">
              <w:rPr>
                <w:rFonts w:ascii="Times New Roman" w:hAnsi="Times New Roman"/>
                <w:sz w:val="22"/>
                <w:szCs w:val="22"/>
              </w:rPr>
              <w:t xml:space="preserve"> Books</w:t>
            </w: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 xml:space="preserve">Great books for teaching inferencing: </w:t>
            </w:r>
            <w:hyperlink r:id="rId19" w:history="1">
              <w:r w:rsidRPr="00D949B0">
                <w:rPr>
                  <w:rStyle w:val="Hyperlink"/>
                  <w:rFonts w:ascii="Times New Roman" w:hAnsi="Times New Roman"/>
                  <w:sz w:val="22"/>
                  <w:szCs w:val="22"/>
                </w:rPr>
                <w:t>http://www.amazon.com/Great-books-teaching-about-inferences/lm/R1GFX4GKRYAYTL/?_encoding=UTF8&amp;tag=rachellynette-20&amp;linkCode=ur2&amp;camp=1789&amp;creative=9325</w:t>
              </w:r>
            </w:hyperlink>
          </w:p>
          <w:p w:rsidR="00FC7498" w:rsidRPr="00D949B0" w:rsidRDefault="00FC7498" w:rsidP="00254B67">
            <w:pPr>
              <w:rPr>
                <w:rFonts w:ascii="Times New Roman" w:hAnsi="Times New Roman"/>
                <w:sz w:val="22"/>
                <w:szCs w:val="22"/>
              </w:rPr>
            </w:pPr>
          </w:p>
          <w:p w:rsidR="00FC7498" w:rsidRPr="00D949B0" w:rsidRDefault="00FC7498" w:rsidP="00254B67">
            <w:pPr>
              <w:rPr>
                <w:rFonts w:ascii="Times New Roman" w:hAnsi="Times New Roman"/>
                <w:sz w:val="22"/>
                <w:szCs w:val="22"/>
              </w:rPr>
            </w:pPr>
            <w:r w:rsidRPr="00D949B0">
              <w:rPr>
                <w:rFonts w:ascii="Times New Roman" w:hAnsi="Times New Roman"/>
                <w:sz w:val="22"/>
                <w:szCs w:val="22"/>
              </w:rPr>
              <w:t>*See Science/Social Studies pacing guide for F/NF books to integrate throughout the 6 weeks.</w:t>
            </w:r>
          </w:p>
        </w:tc>
      </w:tr>
      <w:tr w:rsidR="00254B67" w:rsidRPr="00D949B0" w:rsidTr="00254B67">
        <w:trPr>
          <w:trHeight w:val="800"/>
        </w:trPr>
        <w:tc>
          <w:tcPr>
            <w:tcW w:w="2430" w:type="dxa"/>
            <w:shd w:val="clear" w:color="auto" w:fill="auto"/>
          </w:tcPr>
          <w:p w:rsidR="00254B67" w:rsidRPr="00D949B0" w:rsidRDefault="00254B67" w:rsidP="00254B67">
            <w:pPr>
              <w:jc w:val="center"/>
              <w:rPr>
                <w:rFonts w:ascii="Times New Roman" w:hAnsi="Times New Roman"/>
                <w:b/>
                <w:sz w:val="22"/>
                <w:szCs w:val="22"/>
              </w:rPr>
            </w:pPr>
            <w:r w:rsidRPr="00D949B0">
              <w:rPr>
                <w:rFonts w:ascii="Times New Roman" w:hAnsi="Times New Roman"/>
                <w:b/>
                <w:sz w:val="22"/>
                <w:szCs w:val="22"/>
              </w:rPr>
              <w:t>Monday</w:t>
            </w:r>
          </w:p>
          <w:p w:rsidR="00254B67" w:rsidRPr="00D949B0" w:rsidRDefault="00254B67" w:rsidP="00254B67">
            <w:pPr>
              <w:jc w:val="center"/>
              <w:rPr>
                <w:rFonts w:ascii="Times New Roman" w:hAnsi="Times New Roman"/>
                <w:b/>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Subject Integration:</w:t>
            </w:r>
          </w:p>
          <w:p w:rsidR="00254B67" w:rsidRPr="00D949B0" w:rsidRDefault="00254B67" w:rsidP="00254B67">
            <w:pPr>
              <w:rPr>
                <w:rFonts w:ascii="Times New Roman" w:hAnsi="Times New Roman"/>
                <w:b/>
                <w:sz w:val="22"/>
                <w:szCs w:val="22"/>
              </w:rPr>
            </w:pPr>
          </w:p>
        </w:tc>
        <w:tc>
          <w:tcPr>
            <w:tcW w:w="4050" w:type="dxa"/>
            <w:gridSpan w:val="3"/>
            <w:shd w:val="clear" w:color="auto" w:fill="auto"/>
          </w:tcPr>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b/>
                <w:sz w:val="22"/>
                <w:szCs w:val="22"/>
                <w:u w:val="single"/>
              </w:rPr>
              <w:t>Whole Group</w:t>
            </w:r>
          </w:p>
          <w:p w:rsidR="00254B67" w:rsidRPr="00D949B0" w:rsidRDefault="00254B67" w:rsidP="00254B67">
            <w:pPr>
              <w:rPr>
                <w:rFonts w:ascii="Times New Roman" w:hAnsi="Times New Roman"/>
                <w:color w:val="000000" w:themeColor="text1"/>
                <w:sz w:val="22"/>
                <w:szCs w:val="22"/>
              </w:rPr>
            </w:pPr>
            <w:r w:rsidRPr="00D949B0">
              <w:rPr>
                <w:rFonts w:ascii="Times New Roman" w:hAnsi="Times New Roman"/>
                <w:color w:val="000000" w:themeColor="text1"/>
                <w:sz w:val="22"/>
                <w:szCs w:val="22"/>
              </w:rPr>
              <w:t>Teacher model- Good Fit Books/IPICK</w:t>
            </w:r>
          </w:p>
          <w:p w:rsidR="00254B67" w:rsidRPr="00D949B0" w:rsidRDefault="00254B67" w:rsidP="00254B67">
            <w:pPr>
              <w:rPr>
                <w:rFonts w:ascii="Times New Roman" w:hAnsi="Times New Roman"/>
                <w:color w:val="000000" w:themeColor="text1"/>
                <w:sz w:val="22"/>
                <w:szCs w:val="22"/>
              </w:rPr>
            </w:pPr>
            <w:r w:rsidRPr="00D949B0">
              <w:rPr>
                <w:rFonts w:ascii="Times New Roman" w:hAnsi="Times New Roman"/>
                <w:color w:val="000000" w:themeColor="text1"/>
                <w:sz w:val="22"/>
                <w:szCs w:val="22"/>
              </w:rPr>
              <w:t xml:space="preserve">*See Good Fit Book lesson (Daily 5 </w:t>
            </w:r>
          </w:p>
          <w:p w:rsidR="00254B67" w:rsidRPr="00D949B0" w:rsidRDefault="00254B67" w:rsidP="00254B67">
            <w:pPr>
              <w:rPr>
                <w:rFonts w:ascii="Times New Roman" w:hAnsi="Times New Roman"/>
                <w:color w:val="000000" w:themeColor="text1"/>
                <w:sz w:val="22"/>
                <w:szCs w:val="22"/>
              </w:rPr>
            </w:pPr>
            <w:r w:rsidRPr="00D949B0">
              <w:rPr>
                <w:rFonts w:ascii="Times New Roman" w:hAnsi="Times New Roman"/>
                <w:color w:val="000000" w:themeColor="text1"/>
                <w:sz w:val="22"/>
                <w:szCs w:val="22"/>
              </w:rPr>
              <w:t>p. 29)</w:t>
            </w:r>
          </w:p>
          <w:p w:rsidR="00254B67" w:rsidRPr="00D949B0" w:rsidRDefault="00254B67" w:rsidP="00254B67">
            <w:pPr>
              <w:rPr>
                <w:rFonts w:ascii="Times New Roman" w:hAnsi="Times New Roman"/>
                <w:color w:val="000000" w:themeColor="text1"/>
                <w:sz w:val="22"/>
                <w:szCs w:val="22"/>
              </w:rPr>
            </w:pPr>
            <w:r w:rsidRPr="00D949B0">
              <w:rPr>
                <w:rFonts w:ascii="Times New Roman" w:hAnsi="Times New Roman"/>
                <w:color w:val="000000" w:themeColor="text1"/>
                <w:sz w:val="22"/>
                <w:szCs w:val="22"/>
              </w:rPr>
              <w:t>*Allow/assist students in finding books using IPICK</w:t>
            </w:r>
          </w:p>
          <w:p w:rsidR="00254B67" w:rsidRPr="00D949B0" w:rsidRDefault="00254B67" w:rsidP="00254B67">
            <w:pPr>
              <w:rPr>
                <w:rFonts w:ascii="Times New Roman" w:hAnsi="Times New Roman"/>
                <w:color w:val="000000" w:themeColor="text1"/>
                <w:sz w:val="22"/>
                <w:szCs w:val="22"/>
              </w:rPr>
            </w:pPr>
          </w:p>
          <w:p w:rsidR="00254B67" w:rsidRPr="00D949B0" w:rsidRDefault="00254B67" w:rsidP="00254B67">
            <w:pPr>
              <w:rPr>
                <w:rFonts w:ascii="Times New Roman" w:hAnsi="Times New Roman"/>
                <w:color w:val="000000" w:themeColor="text1"/>
                <w:sz w:val="22"/>
                <w:szCs w:val="22"/>
              </w:rPr>
            </w:pPr>
            <w:r w:rsidRPr="00D949B0">
              <w:rPr>
                <w:rFonts w:ascii="Times New Roman" w:hAnsi="Times New Roman"/>
                <w:color w:val="000000" w:themeColor="text1"/>
                <w:sz w:val="22"/>
                <w:szCs w:val="22"/>
              </w:rPr>
              <w:t xml:space="preserve"> Daily 5 </w:t>
            </w:r>
            <w:proofErr w:type="spellStart"/>
            <w:r w:rsidRPr="00D949B0">
              <w:rPr>
                <w:rFonts w:ascii="Times New Roman" w:hAnsi="Times New Roman"/>
                <w:color w:val="000000" w:themeColor="text1"/>
                <w:sz w:val="22"/>
                <w:szCs w:val="22"/>
              </w:rPr>
              <w:t>Powerpoint</w:t>
            </w:r>
            <w:proofErr w:type="spellEnd"/>
            <w:r w:rsidRPr="00D949B0">
              <w:rPr>
                <w:rFonts w:ascii="Times New Roman" w:hAnsi="Times New Roman"/>
                <w:color w:val="000000" w:themeColor="text1"/>
                <w:sz w:val="22"/>
                <w:szCs w:val="22"/>
              </w:rPr>
              <w:t xml:space="preserve">: Attached </w:t>
            </w:r>
          </w:p>
          <w:p w:rsidR="00254B67" w:rsidRPr="00D949B0" w:rsidRDefault="00254B67" w:rsidP="00254B67">
            <w:pPr>
              <w:rPr>
                <w:rFonts w:ascii="Times New Roman" w:hAnsi="Times New Roman"/>
                <w:sz w:val="22"/>
                <w:szCs w:val="22"/>
              </w:rPr>
            </w:pPr>
          </w:p>
          <w:p w:rsidR="00254B67" w:rsidRPr="00D949B0" w:rsidRDefault="00B72BB8" w:rsidP="00254B67">
            <w:pPr>
              <w:rPr>
                <w:rFonts w:ascii="Times New Roman" w:hAnsi="Times New Roman"/>
                <w:sz w:val="22"/>
                <w:szCs w:val="22"/>
              </w:rPr>
            </w:pPr>
            <w:hyperlink r:id="rId20" w:history="1">
              <w:r w:rsidR="00254B67" w:rsidRPr="00D949B0">
                <w:rPr>
                  <w:rStyle w:val="Hyperlink"/>
                  <w:rFonts w:ascii="Times New Roman" w:hAnsi="Times New Roman"/>
                  <w:sz w:val="22"/>
                  <w:szCs w:val="22"/>
                </w:rPr>
                <w:t>http://teacherweb.com/ME/StevensBrookElementarySchool/MrsCarrieres3rdGrade/Daily-5-Independence-Charts.pdf</w:t>
              </w:r>
            </w:hyperlink>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 xml:space="preserve"> (I chart examples)</w:t>
            </w:r>
          </w:p>
        </w:tc>
        <w:tc>
          <w:tcPr>
            <w:tcW w:w="4403" w:type="dxa"/>
            <w:gridSpan w:val="5"/>
            <w:shd w:val="clear" w:color="auto" w:fill="auto"/>
          </w:tcPr>
          <w:p w:rsidR="00254B67" w:rsidRPr="00D949B0" w:rsidRDefault="00254B67" w:rsidP="00254B67">
            <w:pPr>
              <w:pStyle w:val="NoSpacing"/>
              <w:rPr>
                <w:rFonts w:ascii="Times New Roman" w:hAnsi="Times New Roman"/>
                <w:b/>
                <w:sz w:val="22"/>
                <w:szCs w:val="22"/>
                <w:u w:val="single"/>
              </w:rPr>
            </w:pPr>
            <w:r w:rsidRPr="00D949B0">
              <w:rPr>
                <w:rFonts w:ascii="Times New Roman" w:hAnsi="Times New Roman"/>
                <w:b/>
                <w:sz w:val="22"/>
                <w:szCs w:val="22"/>
                <w:u w:val="single"/>
              </w:rPr>
              <w:t>Small Group</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 xml:space="preserve">Individual Conferencing with students for goal setting (See "Coaching </w:t>
            </w:r>
            <w:proofErr w:type="gramStart"/>
            <w:r w:rsidRPr="00D949B0">
              <w:rPr>
                <w:rFonts w:ascii="Times New Roman" w:hAnsi="Times New Roman"/>
                <w:sz w:val="22"/>
                <w:szCs w:val="22"/>
              </w:rPr>
              <w:t>Toward</w:t>
            </w:r>
            <w:proofErr w:type="gramEnd"/>
            <w:r w:rsidRPr="00D949B0">
              <w:rPr>
                <w:rFonts w:ascii="Times New Roman" w:hAnsi="Times New Roman"/>
                <w:sz w:val="22"/>
                <w:szCs w:val="22"/>
              </w:rPr>
              <w:t xml:space="preserve"> a Target" on page 151 in </w:t>
            </w:r>
            <w:r w:rsidRPr="00D949B0">
              <w:rPr>
                <w:rFonts w:ascii="Times New Roman" w:hAnsi="Times New Roman"/>
                <w:sz w:val="22"/>
                <w:szCs w:val="22"/>
                <w:u w:val="single"/>
              </w:rPr>
              <w:t>The CAFE Book</w:t>
            </w:r>
            <w:r w:rsidRPr="00D949B0">
              <w:rPr>
                <w:rFonts w:ascii="Times New Roman" w:hAnsi="Times New Roman"/>
                <w:sz w:val="22"/>
                <w:szCs w:val="22"/>
              </w:rPr>
              <w:t>.)</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Students continue to build stamina by reading independently their “good fit” book while you are conferencing with other students regarding book choices.</w:t>
            </w:r>
            <w:r w:rsidR="002D2AFA" w:rsidRPr="00D949B0">
              <w:rPr>
                <w:rFonts w:ascii="Times New Roman" w:hAnsi="Times New Roman"/>
                <w:sz w:val="22"/>
                <w:szCs w:val="22"/>
              </w:rPr>
              <w:t xml:space="preserve"> </w:t>
            </w:r>
            <w:r w:rsidR="002D2AFA" w:rsidRPr="00D949B0">
              <w:rPr>
                <w:rFonts w:ascii="Times New Roman" w:hAnsi="Times New Roman"/>
                <w:sz w:val="22"/>
                <w:szCs w:val="22"/>
                <w:u w:val="single"/>
              </w:rPr>
              <w:t>Only do 1 rotation a day until students have mastered</w:t>
            </w:r>
            <w:r w:rsidR="002D2AFA" w:rsidRPr="00D949B0">
              <w:rPr>
                <w:rFonts w:ascii="Times New Roman" w:hAnsi="Times New Roman"/>
                <w:sz w:val="22"/>
                <w:szCs w:val="22"/>
              </w:rPr>
              <w:t>.</w:t>
            </w:r>
          </w:p>
          <w:p w:rsidR="00254B67" w:rsidRPr="00D949B0" w:rsidRDefault="00254B67" w:rsidP="00254B67">
            <w:pPr>
              <w:pStyle w:val="BodyBulletB"/>
              <w:ind w:left="180"/>
              <w:rPr>
                <w:rFonts w:ascii="Times New Roman" w:hAnsi="Times New Roman"/>
                <w:b/>
                <w:sz w:val="22"/>
                <w:szCs w:val="22"/>
              </w:rPr>
            </w:pPr>
            <w:r w:rsidRPr="00D949B0">
              <w:rPr>
                <w:rFonts w:ascii="Times New Roman" w:hAnsi="Times New Roman"/>
                <w:b/>
                <w:sz w:val="22"/>
                <w:szCs w:val="22"/>
              </w:rPr>
              <w:t>**You will NOT start guided reading groups until you have your Daily 5/Centers taught and going well. Should take 2 weeks.</w:t>
            </w:r>
          </w:p>
        </w:tc>
        <w:tc>
          <w:tcPr>
            <w:tcW w:w="4255" w:type="dxa"/>
            <w:gridSpan w:val="2"/>
            <w:shd w:val="clear" w:color="auto" w:fill="auto"/>
          </w:tcPr>
          <w:p w:rsidR="00254B67" w:rsidRPr="00D949B0" w:rsidRDefault="00254B67" w:rsidP="00254B67">
            <w:pPr>
              <w:rPr>
                <w:rFonts w:ascii="Times New Roman" w:hAnsi="Times New Roman"/>
                <w:b/>
                <w:sz w:val="22"/>
                <w:szCs w:val="22"/>
                <w:u w:val="single"/>
              </w:rPr>
            </w:pPr>
            <w:r w:rsidRPr="00D949B0">
              <w:rPr>
                <w:rFonts w:ascii="Times New Roman" w:hAnsi="Times New Roman"/>
                <w:b/>
                <w:sz w:val="22"/>
                <w:szCs w:val="22"/>
                <w:u w:val="single"/>
              </w:rPr>
              <w:t>Independent  Work</w:t>
            </w:r>
          </w:p>
          <w:p w:rsidR="00254B67" w:rsidRPr="00D949B0" w:rsidRDefault="00254B67" w:rsidP="00254B67">
            <w:pPr>
              <w:rPr>
                <w:rFonts w:ascii="Times New Roman" w:hAnsi="Times New Roman"/>
                <w:color w:val="000000" w:themeColor="text1"/>
                <w:sz w:val="22"/>
                <w:szCs w:val="22"/>
              </w:rPr>
            </w:pPr>
            <w:r w:rsidRPr="00D949B0">
              <w:rPr>
                <w:rFonts w:ascii="Times New Roman" w:hAnsi="Times New Roman"/>
                <w:color w:val="000000" w:themeColor="text1"/>
                <w:sz w:val="22"/>
                <w:szCs w:val="22"/>
              </w:rPr>
              <w:t>Allow/assist students in finding books using IPICK for themselves</w:t>
            </w:r>
          </w:p>
          <w:p w:rsidR="00254B67" w:rsidRPr="00D949B0" w:rsidRDefault="00254B67" w:rsidP="00254B67">
            <w:pPr>
              <w:rPr>
                <w:rFonts w:ascii="Times New Roman" w:hAnsi="Times New Roman"/>
                <w:color w:val="000000" w:themeColor="text1"/>
                <w:sz w:val="22"/>
                <w:szCs w:val="22"/>
              </w:rPr>
            </w:pPr>
            <w:r w:rsidRPr="00D949B0">
              <w:rPr>
                <w:rFonts w:ascii="Times New Roman" w:hAnsi="Times New Roman"/>
                <w:color w:val="000000" w:themeColor="text1"/>
                <w:sz w:val="22"/>
                <w:szCs w:val="22"/>
              </w:rPr>
              <w:br/>
              <w:t>Review IPICK method and students start their “good fit” box/selection from today’s selection.</w:t>
            </w:r>
          </w:p>
          <w:p w:rsidR="00254B67" w:rsidRPr="00D949B0" w:rsidRDefault="00254B67" w:rsidP="00254B67">
            <w:pPr>
              <w:rPr>
                <w:rFonts w:ascii="Times New Roman" w:hAnsi="Times New Roman"/>
                <w:color w:val="000000" w:themeColor="text1"/>
                <w:sz w:val="22"/>
                <w:szCs w:val="22"/>
              </w:rPr>
            </w:pPr>
          </w:p>
          <w:p w:rsidR="00254B67" w:rsidRPr="00D949B0" w:rsidRDefault="00254B67" w:rsidP="00254B67">
            <w:pPr>
              <w:rPr>
                <w:rFonts w:ascii="Times New Roman" w:hAnsi="Times New Roman"/>
                <w:b/>
                <w:sz w:val="22"/>
                <w:szCs w:val="22"/>
                <w:u w:val="single"/>
              </w:rPr>
            </w:pPr>
            <w:r w:rsidRPr="00D949B0">
              <w:rPr>
                <w:rFonts w:ascii="Times New Roman" w:hAnsi="Times New Roman"/>
                <w:color w:val="000000" w:themeColor="text1"/>
                <w:sz w:val="22"/>
                <w:szCs w:val="22"/>
              </w:rPr>
              <w:t xml:space="preserve">Formative Assessment: </w:t>
            </w:r>
            <w:r w:rsidRPr="00D949B0">
              <w:rPr>
                <w:rFonts w:ascii="Times New Roman" w:hAnsi="Times New Roman"/>
                <w:color w:val="000000" w:themeColor="text1"/>
                <w:sz w:val="22"/>
                <w:szCs w:val="22"/>
                <w:u w:val="single"/>
              </w:rPr>
              <w:t>Observation</w:t>
            </w:r>
            <w:r w:rsidRPr="00D949B0">
              <w:rPr>
                <w:rFonts w:ascii="Times New Roman" w:hAnsi="Times New Roman"/>
                <w:color w:val="000000" w:themeColor="text1"/>
                <w:sz w:val="22"/>
                <w:szCs w:val="22"/>
              </w:rPr>
              <w:t xml:space="preserve"> of student choosing “good fit” book. (Anecdotal Notes)</w:t>
            </w:r>
          </w:p>
        </w:tc>
      </w:tr>
      <w:tr w:rsidR="00254B67" w:rsidRPr="00D949B0" w:rsidTr="00254B67">
        <w:trPr>
          <w:trHeight w:val="800"/>
        </w:trPr>
        <w:tc>
          <w:tcPr>
            <w:tcW w:w="2430" w:type="dxa"/>
            <w:shd w:val="clear" w:color="auto" w:fill="auto"/>
          </w:tcPr>
          <w:p w:rsidR="00254B67" w:rsidRPr="00D949B0" w:rsidRDefault="00254B67" w:rsidP="00254B67">
            <w:pPr>
              <w:jc w:val="center"/>
              <w:rPr>
                <w:rFonts w:ascii="Times New Roman" w:hAnsi="Times New Roman"/>
                <w:b/>
                <w:sz w:val="22"/>
                <w:szCs w:val="22"/>
              </w:rPr>
            </w:pPr>
            <w:r w:rsidRPr="00D949B0">
              <w:rPr>
                <w:rFonts w:ascii="Times New Roman" w:hAnsi="Times New Roman"/>
                <w:b/>
                <w:sz w:val="22"/>
                <w:szCs w:val="22"/>
              </w:rPr>
              <w:t>Tuesday</w:t>
            </w:r>
          </w:p>
          <w:p w:rsidR="00254B67" w:rsidRPr="00D949B0" w:rsidRDefault="00254B67" w:rsidP="00254B67">
            <w:pPr>
              <w:jc w:val="center"/>
              <w:rPr>
                <w:rFonts w:ascii="Times New Roman" w:hAnsi="Times New Roman"/>
                <w:b/>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Subject Integration:</w:t>
            </w:r>
          </w:p>
          <w:p w:rsidR="00254B67" w:rsidRPr="00D949B0" w:rsidRDefault="00254B67" w:rsidP="00254B67">
            <w:pPr>
              <w:rPr>
                <w:rFonts w:ascii="Times New Roman" w:hAnsi="Times New Roman"/>
                <w:b/>
                <w:sz w:val="22"/>
                <w:szCs w:val="22"/>
              </w:rPr>
            </w:pPr>
          </w:p>
        </w:tc>
        <w:tc>
          <w:tcPr>
            <w:tcW w:w="4050" w:type="dxa"/>
            <w:gridSpan w:val="3"/>
            <w:shd w:val="clear" w:color="auto" w:fill="auto"/>
          </w:tcPr>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b/>
                <w:sz w:val="22"/>
                <w:szCs w:val="22"/>
                <w:u w:val="single"/>
              </w:rPr>
              <w:t>Whole Group</w:t>
            </w:r>
          </w:p>
          <w:p w:rsidR="00254B67" w:rsidRPr="00D949B0" w:rsidRDefault="00254B67" w:rsidP="00254B67">
            <w:pPr>
              <w:rPr>
                <w:rFonts w:ascii="Times New Roman" w:eastAsia="Times New Roman" w:hAnsi="Times New Roman"/>
                <w:sz w:val="22"/>
                <w:szCs w:val="22"/>
              </w:rPr>
            </w:pPr>
            <w:r w:rsidRPr="00D949B0">
              <w:rPr>
                <w:rFonts w:ascii="Times New Roman" w:eastAsia="Times New Roman" w:hAnsi="Times New Roman"/>
                <w:sz w:val="22"/>
                <w:szCs w:val="22"/>
              </w:rPr>
              <w:t>Teacher model- Read to Self- why?  Create anchor chart for responsibilities of teacher and student- Have student develop and then coach. Refer to Daily 5 book and/or site below.</w:t>
            </w:r>
          </w:p>
          <w:p w:rsidR="00254B67" w:rsidRPr="00D949B0" w:rsidRDefault="00B72BB8" w:rsidP="00254B67">
            <w:pPr>
              <w:rPr>
                <w:rFonts w:ascii="Times New Roman" w:eastAsia="Times New Roman" w:hAnsi="Times New Roman"/>
                <w:sz w:val="22"/>
                <w:szCs w:val="22"/>
              </w:rPr>
            </w:pPr>
            <w:hyperlink r:id="rId21" w:history="1">
              <w:r w:rsidR="00254B67" w:rsidRPr="00D949B0">
                <w:rPr>
                  <w:rStyle w:val="Hyperlink"/>
                  <w:rFonts w:ascii="Times New Roman" w:eastAsia="Times New Roman" w:hAnsi="Times New Roman"/>
                  <w:sz w:val="22"/>
                  <w:szCs w:val="22"/>
                </w:rPr>
                <w:t>http://teacherweb.com/ME/StevensBrookElementarySchool/MrsCarrieres3rdGrade/Daily-5-Independence-Charts.pdf</w:t>
              </w:r>
            </w:hyperlink>
            <w:r w:rsidR="00254B67" w:rsidRPr="00D949B0">
              <w:rPr>
                <w:rFonts w:ascii="Times New Roman" w:eastAsia="Times New Roman" w:hAnsi="Times New Roman"/>
                <w:sz w:val="22"/>
                <w:szCs w:val="22"/>
              </w:rPr>
              <w:t xml:space="preserve"> (I chart examples)</w:t>
            </w:r>
          </w:p>
        </w:tc>
        <w:tc>
          <w:tcPr>
            <w:tcW w:w="4403" w:type="dxa"/>
            <w:gridSpan w:val="5"/>
            <w:shd w:val="clear" w:color="auto" w:fill="auto"/>
          </w:tcPr>
          <w:p w:rsidR="00254B67" w:rsidRPr="00D949B0" w:rsidRDefault="00254B67" w:rsidP="00254B67">
            <w:pPr>
              <w:pStyle w:val="NoSpacing"/>
              <w:rPr>
                <w:rFonts w:ascii="Times New Roman" w:hAnsi="Times New Roman"/>
                <w:b/>
                <w:sz w:val="22"/>
                <w:szCs w:val="22"/>
                <w:u w:val="single"/>
              </w:rPr>
            </w:pPr>
            <w:r w:rsidRPr="00D949B0">
              <w:rPr>
                <w:rFonts w:ascii="Times New Roman" w:hAnsi="Times New Roman"/>
                <w:b/>
                <w:sz w:val="22"/>
                <w:szCs w:val="22"/>
                <w:u w:val="single"/>
              </w:rPr>
              <w:t>Small Group</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 xml:space="preserve">Conferencing with students for goal setting (See "Coaching </w:t>
            </w:r>
            <w:proofErr w:type="gramStart"/>
            <w:r w:rsidRPr="00D949B0">
              <w:rPr>
                <w:rFonts w:ascii="Times New Roman" w:hAnsi="Times New Roman"/>
                <w:sz w:val="22"/>
                <w:szCs w:val="22"/>
              </w:rPr>
              <w:t>Toward</w:t>
            </w:r>
            <w:proofErr w:type="gramEnd"/>
            <w:r w:rsidRPr="00D949B0">
              <w:rPr>
                <w:rFonts w:ascii="Times New Roman" w:hAnsi="Times New Roman"/>
                <w:sz w:val="22"/>
                <w:szCs w:val="22"/>
              </w:rPr>
              <w:t xml:space="preserve"> a Target" on page 151 in </w:t>
            </w:r>
            <w:r w:rsidRPr="00D949B0">
              <w:rPr>
                <w:rFonts w:ascii="Times New Roman" w:hAnsi="Times New Roman"/>
                <w:sz w:val="22"/>
                <w:szCs w:val="22"/>
                <w:u w:val="single"/>
              </w:rPr>
              <w:t>The CAFE Book</w:t>
            </w:r>
            <w:r w:rsidRPr="00D949B0">
              <w:rPr>
                <w:rFonts w:ascii="Times New Roman" w:hAnsi="Times New Roman"/>
                <w:sz w:val="22"/>
                <w:szCs w:val="22"/>
              </w:rPr>
              <w:t>.)</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Students continue to build stamina by reading independently their “good fit” book while you are conferencing with other students regarding book choices.</w:t>
            </w:r>
          </w:p>
          <w:p w:rsidR="00254B67" w:rsidRPr="00D949B0" w:rsidRDefault="00254B67" w:rsidP="00254B67">
            <w:pPr>
              <w:pStyle w:val="NoSpacing"/>
              <w:rPr>
                <w:rFonts w:ascii="Times New Roman" w:hAnsi="Times New Roman"/>
                <w:b/>
                <w:sz w:val="22"/>
                <w:szCs w:val="22"/>
                <w:u w:val="single"/>
              </w:rPr>
            </w:pPr>
          </w:p>
        </w:tc>
        <w:tc>
          <w:tcPr>
            <w:tcW w:w="4255" w:type="dxa"/>
            <w:gridSpan w:val="2"/>
            <w:shd w:val="clear" w:color="auto" w:fill="auto"/>
          </w:tcPr>
          <w:p w:rsidR="00254B67" w:rsidRPr="00D949B0" w:rsidRDefault="00254B67" w:rsidP="00254B67">
            <w:pPr>
              <w:rPr>
                <w:rFonts w:ascii="Times New Roman" w:hAnsi="Times New Roman"/>
                <w:b/>
                <w:sz w:val="22"/>
                <w:szCs w:val="22"/>
                <w:u w:val="single"/>
              </w:rPr>
            </w:pPr>
            <w:r w:rsidRPr="00D949B0">
              <w:rPr>
                <w:rFonts w:ascii="Times New Roman" w:hAnsi="Times New Roman"/>
                <w:b/>
                <w:sz w:val="22"/>
                <w:szCs w:val="22"/>
                <w:u w:val="single"/>
              </w:rPr>
              <w:t>Independent  Work</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Students will build stamina and use “good fit” book from yesterday to read to self. Teacher will monitor and provide feedback to students when displaying Read-to-Self responsibilities.</w:t>
            </w:r>
          </w:p>
        </w:tc>
      </w:tr>
      <w:tr w:rsidR="00254B67" w:rsidRPr="00D949B0" w:rsidTr="00254B67">
        <w:trPr>
          <w:trHeight w:val="800"/>
        </w:trPr>
        <w:tc>
          <w:tcPr>
            <w:tcW w:w="2430" w:type="dxa"/>
            <w:shd w:val="clear" w:color="auto" w:fill="auto"/>
          </w:tcPr>
          <w:p w:rsidR="00254B67" w:rsidRPr="00D949B0" w:rsidRDefault="00254B67" w:rsidP="00254B67">
            <w:pPr>
              <w:jc w:val="center"/>
              <w:rPr>
                <w:rFonts w:ascii="Times New Roman" w:hAnsi="Times New Roman"/>
                <w:b/>
                <w:sz w:val="22"/>
                <w:szCs w:val="22"/>
              </w:rPr>
            </w:pPr>
            <w:r w:rsidRPr="00D949B0">
              <w:rPr>
                <w:rFonts w:ascii="Times New Roman" w:hAnsi="Times New Roman"/>
                <w:b/>
                <w:sz w:val="22"/>
                <w:szCs w:val="22"/>
              </w:rPr>
              <w:lastRenderedPageBreak/>
              <w:t>Wednesday</w:t>
            </w:r>
          </w:p>
          <w:p w:rsidR="00254B67" w:rsidRPr="00D949B0" w:rsidRDefault="00254B67" w:rsidP="00254B67">
            <w:pPr>
              <w:jc w:val="center"/>
              <w:rPr>
                <w:rFonts w:ascii="Times New Roman" w:hAnsi="Times New Roman"/>
                <w:b/>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Subject Integration: Science</w:t>
            </w:r>
          </w:p>
          <w:p w:rsidR="00254B67" w:rsidRPr="00D949B0" w:rsidRDefault="00254B67" w:rsidP="00254B67">
            <w:pPr>
              <w:rPr>
                <w:rFonts w:ascii="Times New Roman" w:hAnsi="Times New Roman"/>
                <w:b/>
                <w:sz w:val="22"/>
                <w:szCs w:val="22"/>
              </w:rPr>
            </w:pPr>
          </w:p>
        </w:tc>
        <w:tc>
          <w:tcPr>
            <w:tcW w:w="4050" w:type="dxa"/>
            <w:gridSpan w:val="3"/>
            <w:shd w:val="clear" w:color="auto" w:fill="auto"/>
          </w:tcPr>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b/>
                <w:sz w:val="22"/>
                <w:szCs w:val="22"/>
                <w:u w:val="single"/>
              </w:rPr>
              <w:t>Whole Group</w:t>
            </w:r>
          </w:p>
          <w:p w:rsidR="00254B67" w:rsidRPr="00D949B0" w:rsidRDefault="00254B67" w:rsidP="00254B67">
            <w:pPr>
              <w:pStyle w:val="NoSpacing"/>
              <w:rPr>
                <w:rFonts w:ascii="Times New Roman" w:hAnsi="Times New Roman"/>
                <w:sz w:val="22"/>
                <w:szCs w:val="22"/>
              </w:rPr>
            </w:pPr>
            <w:r w:rsidRPr="00D949B0">
              <w:rPr>
                <w:rFonts w:ascii="Times New Roman" w:hAnsi="Times New Roman"/>
                <w:b/>
                <w:sz w:val="22"/>
                <w:szCs w:val="22"/>
              </w:rPr>
              <w:t>Teacher model</w:t>
            </w:r>
            <w:r w:rsidRPr="00D949B0">
              <w:rPr>
                <w:rFonts w:ascii="Times New Roman" w:hAnsi="Times New Roman"/>
                <w:sz w:val="22"/>
                <w:szCs w:val="22"/>
              </w:rPr>
              <w:t xml:space="preserve">: </w:t>
            </w:r>
          </w:p>
          <w:p w:rsidR="00254B67" w:rsidRPr="00D949B0" w:rsidRDefault="00254B67" w:rsidP="00254B67">
            <w:pPr>
              <w:pStyle w:val="NoSpacing"/>
              <w:rPr>
                <w:rFonts w:ascii="Times New Roman" w:hAnsi="Times New Roman"/>
                <w:sz w:val="22"/>
                <w:szCs w:val="22"/>
              </w:rPr>
            </w:pPr>
            <w:r w:rsidRPr="00D949B0">
              <w:rPr>
                <w:rFonts w:ascii="Times New Roman" w:hAnsi="Times New Roman"/>
                <w:sz w:val="22"/>
                <w:szCs w:val="22"/>
              </w:rPr>
              <w:t xml:space="preserve">Introduce skill- Inferencing. Use </w:t>
            </w:r>
            <w:hyperlink r:id="rId22" w:history="1">
              <w:r w:rsidRPr="00D949B0">
                <w:rPr>
                  <w:rStyle w:val="Hyperlink"/>
                  <w:rFonts w:ascii="Times New Roman" w:hAnsi="Times New Roman"/>
                  <w:sz w:val="22"/>
                  <w:szCs w:val="22"/>
                </w:rPr>
                <w:t>http://teachingstarstudents.blogspot.com/2012/10/inferencing-lessons-4th-grade.html</w:t>
              </w:r>
            </w:hyperlink>
            <w:proofErr w:type="gramStart"/>
            <w:r w:rsidRPr="00D949B0">
              <w:rPr>
                <w:rFonts w:ascii="Times New Roman" w:hAnsi="Times New Roman"/>
                <w:sz w:val="22"/>
                <w:szCs w:val="22"/>
              </w:rPr>
              <w:t>,</w:t>
            </w:r>
            <w:proofErr w:type="gramEnd"/>
            <w:r w:rsidRPr="00D949B0">
              <w:rPr>
                <w:rFonts w:ascii="Times New Roman" w:hAnsi="Times New Roman"/>
                <w:sz w:val="22"/>
                <w:szCs w:val="22"/>
              </w:rPr>
              <w:t xml:space="preserve"> show Podcast on Day 1 to students. Then have </w:t>
            </w:r>
            <w:proofErr w:type="gramStart"/>
            <w:r w:rsidRPr="00D949B0">
              <w:rPr>
                <w:rFonts w:ascii="Times New Roman" w:hAnsi="Times New Roman"/>
                <w:sz w:val="22"/>
                <w:szCs w:val="22"/>
              </w:rPr>
              <w:t>students</w:t>
            </w:r>
            <w:proofErr w:type="gramEnd"/>
            <w:r w:rsidRPr="00D949B0">
              <w:rPr>
                <w:rFonts w:ascii="Times New Roman" w:hAnsi="Times New Roman"/>
                <w:sz w:val="22"/>
                <w:szCs w:val="22"/>
              </w:rPr>
              <w:t xml:space="preserve"> turn-and-talk to a partner what they learned about inferencing. Then create an anchor chart with Inference at the top. You should make sure to put on chart in your own creative way that Inferencing or Making Inferences …clues the author gives us from the text (called text clues). We use our background knowledge and the text clues to make an inference. </w:t>
            </w:r>
          </w:p>
          <w:p w:rsidR="00254B67" w:rsidRPr="00D949B0" w:rsidRDefault="00254B67" w:rsidP="00254B67">
            <w:pPr>
              <w:pStyle w:val="NoSpacing"/>
              <w:rPr>
                <w:rFonts w:ascii="Times New Roman" w:hAnsi="Times New Roman"/>
                <w:sz w:val="22"/>
                <w:szCs w:val="22"/>
              </w:rPr>
            </w:pPr>
          </w:p>
          <w:p w:rsidR="00254B67" w:rsidRPr="00D949B0" w:rsidRDefault="00254B67" w:rsidP="00254B67">
            <w:pPr>
              <w:pStyle w:val="NoSpacing"/>
              <w:rPr>
                <w:rFonts w:ascii="Times New Roman" w:hAnsi="Times New Roman"/>
                <w:b/>
                <w:sz w:val="22"/>
                <w:szCs w:val="22"/>
              </w:rPr>
            </w:pPr>
            <w:r w:rsidRPr="00D949B0">
              <w:rPr>
                <w:rFonts w:ascii="Times New Roman" w:hAnsi="Times New Roman"/>
                <w:b/>
                <w:sz w:val="22"/>
                <w:szCs w:val="22"/>
              </w:rPr>
              <w:t>Guided Practice:</w:t>
            </w:r>
          </w:p>
          <w:p w:rsidR="00254B67" w:rsidRPr="00D949B0" w:rsidRDefault="00254B67" w:rsidP="00254B67">
            <w:pPr>
              <w:pStyle w:val="NoSpacing"/>
              <w:rPr>
                <w:rStyle w:val="Hyperlink"/>
                <w:rFonts w:ascii="Times New Roman" w:hAnsi="Times New Roman"/>
                <w:sz w:val="22"/>
                <w:szCs w:val="22"/>
              </w:rPr>
            </w:pPr>
            <w:r w:rsidRPr="00D949B0">
              <w:rPr>
                <w:rFonts w:ascii="Times New Roman" w:hAnsi="Times New Roman"/>
                <w:sz w:val="22"/>
                <w:szCs w:val="22"/>
              </w:rPr>
              <w:t xml:space="preserve">“Me” Tub- Teacher Model  (Great Back to School Get to Know Each Other using inferencing!) </w:t>
            </w:r>
            <w:hyperlink r:id="rId23" w:history="1">
              <w:r w:rsidRPr="00D949B0">
                <w:rPr>
                  <w:rStyle w:val="Hyperlink"/>
                  <w:rFonts w:ascii="Times New Roman" w:hAnsi="Times New Roman"/>
                  <w:sz w:val="22"/>
                  <w:szCs w:val="22"/>
                </w:rPr>
                <w:t>http://reading.ecb.org/teacher/pdfs/lessons/in_lp_MeBox.pdf</w:t>
              </w:r>
            </w:hyperlink>
          </w:p>
          <w:p w:rsidR="00254B67" w:rsidRPr="00D949B0" w:rsidRDefault="00254B67" w:rsidP="00254B67">
            <w:pPr>
              <w:pStyle w:val="NoSpacing"/>
              <w:rPr>
                <w:rFonts w:ascii="Times New Roman" w:hAnsi="Times New Roman"/>
                <w:b/>
                <w:sz w:val="22"/>
                <w:szCs w:val="22"/>
              </w:rPr>
            </w:pPr>
            <w:r w:rsidRPr="00D949B0">
              <w:rPr>
                <w:rStyle w:val="Hyperlink"/>
                <w:rFonts w:ascii="Times New Roman" w:hAnsi="Times New Roman"/>
                <w:b/>
                <w:color w:val="auto"/>
                <w:sz w:val="22"/>
                <w:szCs w:val="22"/>
                <w:u w:val="none"/>
              </w:rPr>
              <w:t>or</w:t>
            </w:r>
          </w:p>
          <w:p w:rsidR="00254B67" w:rsidRPr="00D949B0" w:rsidRDefault="00254B67" w:rsidP="00254B67">
            <w:pPr>
              <w:pStyle w:val="NoSpacing"/>
              <w:rPr>
                <w:rFonts w:ascii="Times New Roman" w:hAnsi="Times New Roman"/>
                <w:sz w:val="22"/>
                <w:szCs w:val="22"/>
              </w:rPr>
            </w:pPr>
            <w:r w:rsidRPr="00D949B0">
              <w:rPr>
                <w:rFonts w:ascii="Times New Roman" w:hAnsi="Times New Roman"/>
                <w:sz w:val="22"/>
                <w:szCs w:val="22"/>
              </w:rPr>
              <w:t xml:space="preserve">You can do Day 1 from </w:t>
            </w:r>
            <w:hyperlink r:id="rId24" w:history="1">
              <w:r w:rsidRPr="00D949B0">
                <w:rPr>
                  <w:rStyle w:val="Hyperlink"/>
                  <w:rFonts w:ascii="Times New Roman" w:hAnsi="Times New Roman"/>
                  <w:sz w:val="22"/>
                  <w:szCs w:val="22"/>
                </w:rPr>
                <w:t>http://teachingstarstudents.blogspot.com/2012/10/inferencing-lessons-4th-grade.html</w:t>
              </w:r>
            </w:hyperlink>
            <w:r w:rsidRPr="00D949B0">
              <w:rPr>
                <w:rFonts w:ascii="Times New Roman" w:hAnsi="Times New Roman"/>
                <w:sz w:val="22"/>
                <w:szCs w:val="22"/>
              </w:rPr>
              <w:t xml:space="preserve"> using “clean trash.”</w:t>
            </w:r>
          </w:p>
          <w:p w:rsidR="00254B67" w:rsidRPr="00D949B0" w:rsidRDefault="00254B67" w:rsidP="00254B67">
            <w:pPr>
              <w:pStyle w:val="NoSpacing"/>
              <w:rPr>
                <w:rFonts w:ascii="Times New Roman" w:hAnsi="Times New Roman"/>
                <w:b/>
                <w:sz w:val="22"/>
                <w:szCs w:val="22"/>
              </w:rPr>
            </w:pPr>
            <w:r w:rsidRPr="00D949B0">
              <w:rPr>
                <w:rFonts w:ascii="Times New Roman" w:hAnsi="Times New Roman"/>
                <w:b/>
                <w:sz w:val="22"/>
                <w:szCs w:val="22"/>
              </w:rPr>
              <w:t>or</w:t>
            </w:r>
          </w:p>
          <w:p w:rsidR="00254B67" w:rsidRPr="00D949B0" w:rsidRDefault="00254B67" w:rsidP="00254B67">
            <w:pPr>
              <w:pStyle w:val="NoSpacing"/>
              <w:rPr>
                <w:rFonts w:ascii="Times New Roman" w:hAnsi="Times New Roman"/>
                <w:sz w:val="22"/>
                <w:szCs w:val="22"/>
              </w:rPr>
            </w:pPr>
            <w:r w:rsidRPr="00D949B0">
              <w:rPr>
                <w:rFonts w:ascii="Times New Roman" w:hAnsi="Times New Roman"/>
                <w:sz w:val="22"/>
                <w:szCs w:val="22"/>
              </w:rPr>
              <w:t xml:space="preserve">You can begin an author study on Chris Van </w:t>
            </w:r>
            <w:proofErr w:type="spellStart"/>
            <w:r w:rsidRPr="00D949B0">
              <w:rPr>
                <w:rFonts w:ascii="Times New Roman" w:hAnsi="Times New Roman"/>
                <w:sz w:val="22"/>
                <w:szCs w:val="22"/>
              </w:rPr>
              <w:t>Allsburg</w:t>
            </w:r>
            <w:proofErr w:type="spellEnd"/>
            <w:r w:rsidRPr="00D949B0">
              <w:rPr>
                <w:rFonts w:ascii="Times New Roman" w:hAnsi="Times New Roman"/>
                <w:sz w:val="22"/>
                <w:szCs w:val="22"/>
              </w:rPr>
              <w:t xml:space="preserve"> with texts, such as </w:t>
            </w:r>
            <w:r w:rsidRPr="00D949B0">
              <w:rPr>
                <w:rFonts w:ascii="Times New Roman" w:hAnsi="Times New Roman"/>
                <w:sz w:val="22"/>
                <w:szCs w:val="22"/>
                <w:u w:val="single"/>
              </w:rPr>
              <w:t>The Wretched Stone, Bad Day at Riverbend</w:t>
            </w:r>
            <w:r w:rsidRPr="00D949B0">
              <w:rPr>
                <w:rFonts w:ascii="Times New Roman" w:hAnsi="Times New Roman"/>
                <w:sz w:val="22"/>
                <w:szCs w:val="22"/>
              </w:rPr>
              <w:t xml:space="preserve"> or </w:t>
            </w:r>
            <w:r w:rsidRPr="00D949B0">
              <w:rPr>
                <w:rFonts w:ascii="Times New Roman" w:hAnsi="Times New Roman"/>
                <w:sz w:val="22"/>
                <w:szCs w:val="22"/>
                <w:u w:val="single"/>
              </w:rPr>
              <w:t>The Mystery of Harris Burdick</w:t>
            </w:r>
            <w:r w:rsidRPr="00D949B0">
              <w:rPr>
                <w:rFonts w:ascii="Times New Roman" w:hAnsi="Times New Roman"/>
                <w:sz w:val="22"/>
                <w:szCs w:val="22"/>
              </w:rPr>
              <w:t xml:space="preserve"> to make inferences. </w:t>
            </w:r>
          </w:p>
          <w:p w:rsidR="00254B67" w:rsidRPr="00D949B0" w:rsidRDefault="00254B67" w:rsidP="00254B67">
            <w:pPr>
              <w:pStyle w:val="NoSpacing"/>
              <w:rPr>
                <w:rFonts w:ascii="Times New Roman" w:hAnsi="Times New Roman"/>
                <w:sz w:val="22"/>
                <w:szCs w:val="22"/>
              </w:rPr>
            </w:pPr>
          </w:p>
          <w:p w:rsidR="00254B67" w:rsidRPr="00D949B0" w:rsidRDefault="00254B67" w:rsidP="00254B67">
            <w:pPr>
              <w:pStyle w:val="NoSpacing"/>
              <w:rPr>
                <w:rFonts w:ascii="Times New Roman" w:hAnsi="Times New Roman"/>
                <w:sz w:val="22"/>
                <w:szCs w:val="22"/>
              </w:rPr>
            </w:pPr>
            <w:r w:rsidRPr="00D949B0">
              <w:rPr>
                <w:rFonts w:ascii="Times New Roman" w:hAnsi="Times New Roman"/>
                <w:sz w:val="22"/>
                <w:szCs w:val="22"/>
              </w:rPr>
              <w:t xml:space="preserve">How to do an Author Study: </w:t>
            </w:r>
            <w:hyperlink r:id="rId25" w:history="1">
              <w:r w:rsidRPr="00D949B0">
                <w:rPr>
                  <w:rStyle w:val="Hyperlink"/>
                  <w:rFonts w:ascii="Times New Roman" w:hAnsi="Times New Roman"/>
                  <w:sz w:val="22"/>
                  <w:szCs w:val="22"/>
                </w:rPr>
                <w:t>http://www.teacherspayteachers.com/Prod</w:t>
              </w:r>
              <w:r w:rsidRPr="00D949B0">
                <w:rPr>
                  <w:rStyle w:val="Hyperlink"/>
                  <w:rFonts w:ascii="Times New Roman" w:hAnsi="Times New Roman"/>
                  <w:sz w:val="22"/>
                  <w:szCs w:val="22"/>
                </w:rPr>
                <w:lastRenderedPageBreak/>
                <w:t>uct/FREE-Author-Study-Planning-Page-231869</w:t>
              </w:r>
            </w:hyperlink>
          </w:p>
          <w:p w:rsidR="00254B67" w:rsidRPr="00D949B0" w:rsidRDefault="00254B67" w:rsidP="00254B67">
            <w:pPr>
              <w:pStyle w:val="NoSpacing"/>
              <w:rPr>
                <w:rFonts w:ascii="Times New Roman" w:hAnsi="Times New Roman"/>
                <w:sz w:val="22"/>
                <w:szCs w:val="22"/>
              </w:rPr>
            </w:pPr>
          </w:p>
          <w:p w:rsidR="00254B67" w:rsidRPr="00D949B0" w:rsidRDefault="00254B67" w:rsidP="00254B67">
            <w:pPr>
              <w:pStyle w:val="NoSpacing"/>
              <w:rPr>
                <w:rFonts w:ascii="Times New Roman" w:hAnsi="Times New Roman"/>
                <w:sz w:val="22"/>
                <w:szCs w:val="22"/>
              </w:rPr>
            </w:pPr>
            <w:r w:rsidRPr="00D949B0">
              <w:rPr>
                <w:rFonts w:ascii="Times New Roman" w:hAnsi="Times New Roman"/>
                <w:sz w:val="22"/>
                <w:szCs w:val="22"/>
              </w:rPr>
              <w:t>Below is the great site to pull resources for strategies to teach inferencing and collaborative activities.</w:t>
            </w:r>
          </w:p>
          <w:p w:rsidR="00254B67" w:rsidRPr="00D949B0" w:rsidRDefault="00B72BB8" w:rsidP="00254B67">
            <w:pPr>
              <w:pStyle w:val="NoSpacing"/>
              <w:rPr>
                <w:rFonts w:ascii="Times New Roman" w:hAnsi="Times New Roman"/>
                <w:sz w:val="22"/>
                <w:szCs w:val="22"/>
              </w:rPr>
            </w:pPr>
            <w:hyperlink r:id="rId26" w:history="1">
              <w:r w:rsidR="00254B67" w:rsidRPr="00D949B0">
                <w:rPr>
                  <w:rStyle w:val="Hyperlink"/>
                  <w:rFonts w:ascii="Times New Roman" w:hAnsi="Times New Roman"/>
                  <w:sz w:val="22"/>
                  <w:szCs w:val="22"/>
                </w:rPr>
                <w:t>http://www.swcs.us/home/studentlearning/Courses%20of%20Study/PowerStandards/4th%20grade%20resource%20book/inferences/4th%20inferences.pdf</w:t>
              </w:r>
            </w:hyperlink>
          </w:p>
        </w:tc>
        <w:tc>
          <w:tcPr>
            <w:tcW w:w="4403" w:type="dxa"/>
            <w:gridSpan w:val="5"/>
            <w:shd w:val="clear" w:color="auto" w:fill="auto"/>
          </w:tcPr>
          <w:p w:rsidR="00254B67" w:rsidRPr="00D949B0" w:rsidRDefault="00254B67" w:rsidP="00254B67">
            <w:pPr>
              <w:pStyle w:val="NoSpacing"/>
              <w:rPr>
                <w:rFonts w:ascii="Times New Roman" w:hAnsi="Times New Roman"/>
                <w:b/>
                <w:sz w:val="22"/>
                <w:szCs w:val="22"/>
                <w:u w:val="single"/>
              </w:rPr>
            </w:pPr>
            <w:r w:rsidRPr="00D949B0">
              <w:rPr>
                <w:rFonts w:ascii="Times New Roman" w:hAnsi="Times New Roman"/>
                <w:b/>
                <w:sz w:val="22"/>
                <w:szCs w:val="22"/>
                <w:u w:val="single"/>
              </w:rPr>
              <w:lastRenderedPageBreak/>
              <w:t>Small Group</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 xml:space="preserve">Conferencing with students for goal setting (See "Coaching </w:t>
            </w:r>
            <w:proofErr w:type="gramStart"/>
            <w:r w:rsidRPr="00D949B0">
              <w:rPr>
                <w:rFonts w:ascii="Times New Roman" w:hAnsi="Times New Roman"/>
                <w:sz w:val="22"/>
                <w:szCs w:val="22"/>
              </w:rPr>
              <w:t>Toward</w:t>
            </w:r>
            <w:proofErr w:type="gramEnd"/>
            <w:r w:rsidRPr="00D949B0">
              <w:rPr>
                <w:rFonts w:ascii="Times New Roman" w:hAnsi="Times New Roman"/>
                <w:sz w:val="22"/>
                <w:szCs w:val="22"/>
              </w:rPr>
              <w:t xml:space="preserve"> a Target" on page 151 in </w:t>
            </w:r>
            <w:r w:rsidRPr="00D949B0">
              <w:rPr>
                <w:rFonts w:ascii="Times New Roman" w:hAnsi="Times New Roman"/>
                <w:sz w:val="22"/>
                <w:szCs w:val="22"/>
                <w:u w:val="single"/>
              </w:rPr>
              <w:t>The CAFE Book</w:t>
            </w:r>
            <w:r w:rsidRPr="00D949B0">
              <w:rPr>
                <w:rFonts w:ascii="Times New Roman" w:hAnsi="Times New Roman"/>
                <w:sz w:val="22"/>
                <w:szCs w:val="22"/>
              </w:rPr>
              <w:t>.)</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Students continue to build stamina by reading independently (read to self) their “good fit” book while you are conferencing with other students regarding book choices.</w:t>
            </w:r>
          </w:p>
          <w:p w:rsidR="00254B67" w:rsidRPr="00D949B0" w:rsidRDefault="00254B67" w:rsidP="00254B67">
            <w:pPr>
              <w:pStyle w:val="NoSpacing"/>
              <w:rPr>
                <w:rFonts w:ascii="Times New Roman" w:hAnsi="Times New Roman"/>
                <w:b/>
                <w:sz w:val="22"/>
                <w:szCs w:val="22"/>
                <w:u w:val="single"/>
              </w:rPr>
            </w:pPr>
          </w:p>
        </w:tc>
        <w:tc>
          <w:tcPr>
            <w:tcW w:w="4255" w:type="dxa"/>
            <w:gridSpan w:val="2"/>
            <w:shd w:val="clear" w:color="auto" w:fill="auto"/>
          </w:tcPr>
          <w:p w:rsidR="00254B67" w:rsidRPr="00D949B0" w:rsidRDefault="00254B67" w:rsidP="00254B67">
            <w:pPr>
              <w:rPr>
                <w:rFonts w:ascii="Times New Roman" w:hAnsi="Times New Roman"/>
                <w:b/>
                <w:sz w:val="22"/>
                <w:szCs w:val="22"/>
                <w:u w:val="single"/>
              </w:rPr>
            </w:pPr>
            <w:r w:rsidRPr="00D949B0">
              <w:rPr>
                <w:rFonts w:ascii="Times New Roman" w:hAnsi="Times New Roman"/>
                <w:b/>
                <w:sz w:val="22"/>
                <w:szCs w:val="22"/>
                <w:u w:val="single"/>
              </w:rPr>
              <w:t>Independent  Work</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 xml:space="preserve">Students will examine pictures to practice making inferences. Use link: </w:t>
            </w:r>
            <w:hyperlink r:id="rId27" w:history="1">
              <w:r w:rsidRPr="00D949B0">
                <w:rPr>
                  <w:rStyle w:val="Hyperlink"/>
                  <w:rFonts w:ascii="Times New Roman" w:hAnsi="Times New Roman"/>
                  <w:sz w:val="22"/>
                  <w:szCs w:val="22"/>
                </w:rPr>
                <w:t>http://www.pinterest.com/reallyrachel/inference-with-pictures/</w:t>
              </w:r>
            </w:hyperlink>
            <w:r w:rsidRPr="00D949B0">
              <w:rPr>
                <w:rFonts w:ascii="Times New Roman" w:hAnsi="Times New Roman"/>
                <w:sz w:val="22"/>
                <w:szCs w:val="22"/>
              </w:rPr>
              <w:t xml:space="preserve">  to </w:t>
            </w:r>
            <w:proofErr w:type="gramStart"/>
            <w:r w:rsidRPr="00D949B0">
              <w:rPr>
                <w:rFonts w:ascii="Times New Roman" w:hAnsi="Times New Roman"/>
                <w:sz w:val="22"/>
                <w:szCs w:val="22"/>
              </w:rPr>
              <w:t>copy,</w:t>
            </w:r>
            <w:proofErr w:type="gramEnd"/>
            <w:r w:rsidRPr="00D949B0">
              <w:rPr>
                <w:rFonts w:ascii="Times New Roman" w:hAnsi="Times New Roman"/>
                <w:sz w:val="22"/>
                <w:szCs w:val="22"/>
              </w:rPr>
              <w:t xml:space="preserve"> cut and paste to create for students to use. You can have individual students to do or pair students to view pics, answer questions by making inferences. You can use magazines, newspapers, or google images to find more pics to use for inferencing.</w:t>
            </w:r>
          </w:p>
          <w:p w:rsidR="00254B67" w:rsidRPr="00D949B0" w:rsidRDefault="00254B67" w:rsidP="00254B67">
            <w:pPr>
              <w:rPr>
                <w:rFonts w:ascii="Times New Roman" w:hAnsi="Times New Roman"/>
                <w:sz w:val="22"/>
                <w:szCs w:val="22"/>
              </w:rPr>
            </w:pP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Have students discuss with one another their inferences.</w:t>
            </w:r>
          </w:p>
          <w:p w:rsidR="00254B67" w:rsidRPr="00D949B0" w:rsidRDefault="00254B67" w:rsidP="00254B67">
            <w:pPr>
              <w:rPr>
                <w:rFonts w:ascii="Times New Roman" w:hAnsi="Times New Roman"/>
                <w:sz w:val="22"/>
                <w:szCs w:val="22"/>
              </w:rPr>
            </w:pP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 xml:space="preserve">Homework Integration Idea: Assign students to do a “Me” Tub to bring in and share with the class. </w:t>
            </w:r>
          </w:p>
          <w:p w:rsidR="00254B67" w:rsidRPr="00D949B0" w:rsidRDefault="00254B67" w:rsidP="00254B67">
            <w:pPr>
              <w:rPr>
                <w:rFonts w:ascii="Times New Roman" w:hAnsi="Times New Roman"/>
                <w:sz w:val="22"/>
                <w:szCs w:val="22"/>
              </w:rPr>
            </w:pPr>
          </w:p>
        </w:tc>
      </w:tr>
      <w:tr w:rsidR="00254B67" w:rsidRPr="00D949B0" w:rsidTr="00254B67">
        <w:trPr>
          <w:trHeight w:val="800"/>
        </w:trPr>
        <w:tc>
          <w:tcPr>
            <w:tcW w:w="2430" w:type="dxa"/>
            <w:shd w:val="clear" w:color="auto" w:fill="auto"/>
          </w:tcPr>
          <w:p w:rsidR="00254B67" w:rsidRPr="00D949B0" w:rsidRDefault="00254B67" w:rsidP="00254B67">
            <w:pPr>
              <w:jc w:val="center"/>
              <w:rPr>
                <w:rFonts w:ascii="Times New Roman" w:hAnsi="Times New Roman"/>
                <w:b/>
                <w:sz w:val="22"/>
                <w:szCs w:val="22"/>
              </w:rPr>
            </w:pPr>
            <w:r w:rsidRPr="00D949B0">
              <w:rPr>
                <w:rFonts w:ascii="Times New Roman" w:hAnsi="Times New Roman"/>
                <w:b/>
                <w:sz w:val="22"/>
                <w:szCs w:val="22"/>
              </w:rPr>
              <w:lastRenderedPageBreak/>
              <w:t>Thursday</w:t>
            </w:r>
          </w:p>
          <w:p w:rsidR="00254B67" w:rsidRPr="00D949B0" w:rsidRDefault="00254B67" w:rsidP="00254B67">
            <w:pPr>
              <w:jc w:val="center"/>
              <w:rPr>
                <w:rFonts w:ascii="Times New Roman" w:hAnsi="Times New Roman"/>
                <w:b/>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Subject Integration:</w:t>
            </w:r>
          </w:p>
          <w:p w:rsidR="00254B67" w:rsidRPr="00D949B0" w:rsidRDefault="00254B67" w:rsidP="00254B67">
            <w:pPr>
              <w:rPr>
                <w:rFonts w:ascii="Times New Roman" w:hAnsi="Times New Roman"/>
                <w:b/>
                <w:sz w:val="22"/>
                <w:szCs w:val="22"/>
              </w:rPr>
            </w:pPr>
          </w:p>
        </w:tc>
        <w:tc>
          <w:tcPr>
            <w:tcW w:w="4050" w:type="dxa"/>
            <w:gridSpan w:val="3"/>
            <w:shd w:val="clear" w:color="auto" w:fill="auto"/>
          </w:tcPr>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b/>
                <w:sz w:val="22"/>
                <w:szCs w:val="22"/>
                <w:u w:val="single"/>
              </w:rPr>
              <w:t>Whole Group</w:t>
            </w:r>
          </w:p>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sz w:val="22"/>
                <w:szCs w:val="22"/>
              </w:rPr>
              <w:t xml:space="preserve">Use the following link to show students Day 2 video- Pigeon Impossible to practice inferring. </w:t>
            </w:r>
            <w:hyperlink r:id="rId28" w:history="1">
              <w:r w:rsidRPr="00D949B0">
                <w:rPr>
                  <w:rStyle w:val="Hyperlink"/>
                  <w:rFonts w:ascii="Times New Roman" w:eastAsia="Times New Roman" w:hAnsi="Times New Roman"/>
                  <w:b/>
                  <w:sz w:val="22"/>
                  <w:szCs w:val="22"/>
                </w:rPr>
                <w:t>http://teachingstarstudents.blogspot.com/2012/10/inferencing-lessons-4th-grade.html</w:t>
              </w:r>
            </w:hyperlink>
          </w:p>
          <w:p w:rsidR="00254B67" w:rsidRPr="00D949B0" w:rsidRDefault="00254B67" w:rsidP="00254B67">
            <w:pPr>
              <w:rPr>
                <w:rFonts w:ascii="Times New Roman" w:eastAsia="Times New Roman" w:hAnsi="Times New Roman"/>
                <w:b/>
                <w:sz w:val="22"/>
                <w:szCs w:val="22"/>
                <w:u w:val="single"/>
              </w:rPr>
            </w:pPr>
          </w:p>
          <w:p w:rsidR="00254B67" w:rsidRPr="00D949B0" w:rsidRDefault="00254B67" w:rsidP="00254B67">
            <w:pPr>
              <w:rPr>
                <w:rFonts w:ascii="Times New Roman" w:eastAsia="Times New Roman" w:hAnsi="Times New Roman"/>
                <w:sz w:val="22"/>
                <w:szCs w:val="22"/>
              </w:rPr>
            </w:pPr>
            <w:r w:rsidRPr="00D949B0">
              <w:rPr>
                <w:rFonts w:ascii="Times New Roman" w:eastAsia="Times New Roman" w:hAnsi="Times New Roman"/>
                <w:sz w:val="22"/>
                <w:szCs w:val="22"/>
              </w:rPr>
              <w:t>(Preview video before sharing with students. Decide your stopping points (where you will stop the video to discuss) where you want students to infer along with writing down questions to ask students to help with inferencing.)</w:t>
            </w:r>
          </w:p>
          <w:p w:rsidR="00254B67" w:rsidRPr="00D949B0" w:rsidRDefault="00254B67" w:rsidP="00254B67">
            <w:pPr>
              <w:rPr>
                <w:rFonts w:ascii="Times New Roman" w:eastAsia="Times New Roman" w:hAnsi="Times New Roman"/>
                <w:sz w:val="22"/>
                <w:szCs w:val="22"/>
              </w:rPr>
            </w:pPr>
          </w:p>
          <w:p w:rsidR="00254B67" w:rsidRPr="00D949B0" w:rsidRDefault="00254B67" w:rsidP="00254B67">
            <w:pPr>
              <w:rPr>
                <w:rFonts w:ascii="Times New Roman" w:eastAsia="Times New Roman" w:hAnsi="Times New Roman"/>
                <w:sz w:val="22"/>
                <w:szCs w:val="22"/>
              </w:rPr>
            </w:pPr>
            <w:r w:rsidRPr="00D949B0">
              <w:rPr>
                <w:rFonts w:ascii="Times New Roman" w:eastAsia="Times New Roman" w:hAnsi="Times New Roman"/>
                <w:sz w:val="22"/>
                <w:szCs w:val="22"/>
              </w:rPr>
              <w:t xml:space="preserve">Share video. Do stopping points to discuss inferences. Also, ask questions such as: what is the man’s profession, what is the setting, what conclusions can you draw about what is happening now?  </w:t>
            </w:r>
            <w:proofErr w:type="gramStart"/>
            <w:r w:rsidRPr="00D949B0">
              <w:rPr>
                <w:rFonts w:ascii="Times New Roman" w:eastAsia="Times New Roman" w:hAnsi="Times New Roman"/>
                <w:sz w:val="22"/>
                <w:szCs w:val="22"/>
              </w:rPr>
              <w:t>to</w:t>
            </w:r>
            <w:proofErr w:type="gramEnd"/>
            <w:r w:rsidRPr="00D949B0">
              <w:rPr>
                <w:rFonts w:ascii="Times New Roman" w:eastAsia="Times New Roman" w:hAnsi="Times New Roman"/>
                <w:sz w:val="22"/>
                <w:szCs w:val="22"/>
              </w:rPr>
              <w:t xml:space="preserve"> assist with making inferences.</w:t>
            </w:r>
          </w:p>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b/>
                <w:sz w:val="22"/>
                <w:szCs w:val="22"/>
                <w:u w:val="single"/>
              </w:rPr>
              <w:t>or</w:t>
            </w:r>
          </w:p>
          <w:p w:rsidR="00254B67" w:rsidRPr="00D949B0" w:rsidRDefault="00254B67" w:rsidP="00254B67">
            <w:pPr>
              <w:pStyle w:val="NoSpacing"/>
              <w:rPr>
                <w:rFonts w:ascii="Times New Roman" w:hAnsi="Times New Roman"/>
                <w:sz w:val="22"/>
                <w:szCs w:val="22"/>
              </w:rPr>
            </w:pPr>
            <w:r w:rsidRPr="00D949B0">
              <w:rPr>
                <w:rFonts w:ascii="Times New Roman" w:hAnsi="Times New Roman"/>
                <w:sz w:val="22"/>
                <w:szCs w:val="22"/>
              </w:rPr>
              <w:t xml:space="preserve">Use a Chris Van </w:t>
            </w:r>
            <w:proofErr w:type="spellStart"/>
            <w:r w:rsidRPr="00D949B0">
              <w:rPr>
                <w:rFonts w:ascii="Times New Roman" w:hAnsi="Times New Roman"/>
                <w:sz w:val="22"/>
                <w:szCs w:val="22"/>
              </w:rPr>
              <w:t>Allsburg</w:t>
            </w:r>
            <w:proofErr w:type="spellEnd"/>
            <w:r w:rsidRPr="00D949B0">
              <w:rPr>
                <w:rFonts w:ascii="Times New Roman" w:hAnsi="Times New Roman"/>
                <w:sz w:val="22"/>
                <w:szCs w:val="22"/>
              </w:rPr>
              <w:t xml:space="preserve"> text- choose an illustration to </w:t>
            </w:r>
            <w:r w:rsidRPr="00D949B0">
              <w:rPr>
                <w:rFonts w:ascii="Times New Roman" w:hAnsi="Times New Roman"/>
                <w:b/>
                <w:sz w:val="22"/>
                <w:szCs w:val="22"/>
                <w:u w:val="single"/>
              </w:rPr>
              <w:t>model</w:t>
            </w:r>
            <w:r w:rsidRPr="00D949B0">
              <w:rPr>
                <w:rFonts w:ascii="Times New Roman" w:hAnsi="Times New Roman"/>
                <w:sz w:val="22"/>
                <w:szCs w:val="22"/>
              </w:rPr>
              <w:t xml:space="preserve"> for students using an O-Q-I chart. It’s like a KWL chart except using O (I know that…- make an </w:t>
            </w:r>
            <w:r w:rsidRPr="00D949B0">
              <w:rPr>
                <w:rFonts w:ascii="Times New Roman" w:hAnsi="Times New Roman"/>
                <w:sz w:val="22"/>
                <w:szCs w:val="22"/>
              </w:rPr>
              <w:lastRenderedPageBreak/>
              <w:t xml:space="preserve">observation), Q </w:t>
            </w:r>
            <w:proofErr w:type="gramStart"/>
            <w:r w:rsidRPr="00D949B0">
              <w:rPr>
                <w:rFonts w:ascii="Times New Roman" w:hAnsi="Times New Roman"/>
                <w:sz w:val="22"/>
                <w:szCs w:val="22"/>
              </w:rPr>
              <w:t>( A</w:t>
            </w:r>
            <w:proofErr w:type="gramEnd"/>
            <w:r w:rsidRPr="00D949B0">
              <w:rPr>
                <w:rFonts w:ascii="Times New Roman" w:hAnsi="Times New Roman"/>
                <w:sz w:val="22"/>
                <w:szCs w:val="22"/>
              </w:rPr>
              <w:t xml:space="preserve"> question…I wonder), and I (Inference…I think). Sticky notes can be used to post on chart paper. Discuss student responses with group. </w:t>
            </w:r>
          </w:p>
        </w:tc>
        <w:tc>
          <w:tcPr>
            <w:tcW w:w="4403" w:type="dxa"/>
            <w:gridSpan w:val="5"/>
            <w:shd w:val="clear" w:color="auto" w:fill="auto"/>
          </w:tcPr>
          <w:p w:rsidR="00254B67" w:rsidRPr="00D949B0" w:rsidRDefault="00254B67" w:rsidP="00254B67">
            <w:pPr>
              <w:pStyle w:val="NoSpacing"/>
              <w:rPr>
                <w:rFonts w:ascii="Times New Roman" w:hAnsi="Times New Roman"/>
                <w:b/>
                <w:sz w:val="22"/>
                <w:szCs w:val="22"/>
                <w:u w:val="single"/>
              </w:rPr>
            </w:pPr>
            <w:r w:rsidRPr="00D949B0">
              <w:rPr>
                <w:rFonts w:ascii="Times New Roman" w:hAnsi="Times New Roman"/>
                <w:b/>
                <w:sz w:val="22"/>
                <w:szCs w:val="22"/>
                <w:u w:val="single"/>
              </w:rPr>
              <w:lastRenderedPageBreak/>
              <w:t>Small Group</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 xml:space="preserve">Conferencing with students for goal setting (See "Coaching </w:t>
            </w:r>
            <w:proofErr w:type="gramStart"/>
            <w:r w:rsidRPr="00D949B0">
              <w:rPr>
                <w:rFonts w:ascii="Times New Roman" w:hAnsi="Times New Roman"/>
                <w:sz w:val="22"/>
                <w:szCs w:val="22"/>
              </w:rPr>
              <w:t>Toward</w:t>
            </w:r>
            <w:proofErr w:type="gramEnd"/>
            <w:r w:rsidRPr="00D949B0">
              <w:rPr>
                <w:rFonts w:ascii="Times New Roman" w:hAnsi="Times New Roman"/>
                <w:sz w:val="22"/>
                <w:szCs w:val="22"/>
              </w:rPr>
              <w:t xml:space="preserve"> a Target" on page 151 in </w:t>
            </w:r>
            <w:r w:rsidRPr="00D949B0">
              <w:rPr>
                <w:rFonts w:ascii="Times New Roman" w:hAnsi="Times New Roman"/>
                <w:sz w:val="22"/>
                <w:szCs w:val="22"/>
                <w:u w:val="single"/>
              </w:rPr>
              <w:t>The CAFE Book</w:t>
            </w:r>
            <w:r w:rsidRPr="00D949B0">
              <w:rPr>
                <w:rFonts w:ascii="Times New Roman" w:hAnsi="Times New Roman"/>
                <w:sz w:val="22"/>
                <w:szCs w:val="22"/>
              </w:rPr>
              <w:t>.)</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 xml:space="preserve">Students continue to build stamina by reading independently their “good fit” book while you are conferencing with other students regarding book choices. </w:t>
            </w:r>
          </w:p>
          <w:p w:rsidR="00254B67" w:rsidRPr="00D949B0" w:rsidRDefault="00254B67" w:rsidP="00254B67">
            <w:pPr>
              <w:pStyle w:val="BodyBulletB"/>
              <w:rPr>
                <w:rFonts w:ascii="Times New Roman" w:hAnsi="Times New Roman"/>
                <w:sz w:val="22"/>
                <w:szCs w:val="22"/>
              </w:rPr>
            </w:pPr>
          </w:p>
        </w:tc>
        <w:tc>
          <w:tcPr>
            <w:tcW w:w="4255" w:type="dxa"/>
            <w:gridSpan w:val="2"/>
            <w:shd w:val="clear" w:color="auto" w:fill="auto"/>
          </w:tcPr>
          <w:p w:rsidR="00254B67" w:rsidRPr="00D949B0" w:rsidRDefault="00254B67" w:rsidP="00254B67">
            <w:pPr>
              <w:rPr>
                <w:rFonts w:ascii="Times New Roman" w:hAnsi="Times New Roman"/>
                <w:b/>
                <w:sz w:val="22"/>
                <w:szCs w:val="22"/>
                <w:u w:val="single"/>
              </w:rPr>
            </w:pPr>
            <w:r w:rsidRPr="00D949B0">
              <w:rPr>
                <w:rFonts w:ascii="Times New Roman" w:hAnsi="Times New Roman"/>
                <w:b/>
                <w:sz w:val="22"/>
                <w:szCs w:val="22"/>
                <w:u w:val="single"/>
              </w:rPr>
              <w:t>Independent  Work</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 xml:space="preserve">Activity goes with Pigeon Impossible. On the link below, go to Days 3,4,5 and click work, Cartoons (blue font) </w:t>
            </w:r>
            <w:hyperlink r:id="rId29" w:history="1">
              <w:r w:rsidRPr="00D949B0">
                <w:rPr>
                  <w:rStyle w:val="Hyperlink"/>
                  <w:rFonts w:ascii="Times New Roman" w:hAnsi="Times New Roman"/>
                  <w:sz w:val="22"/>
                  <w:szCs w:val="22"/>
                </w:rPr>
                <w:t>http://teachingstarstudents.blogspot.com/2012/10/inferencing-lessons-4th-grade.html</w:t>
              </w:r>
            </w:hyperlink>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 xml:space="preserve">View example of cartoons and discuss. </w:t>
            </w:r>
            <w:r w:rsidR="00025FC2" w:rsidRPr="00D949B0">
              <w:rPr>
                <w:rFonts w:ascii="Times New Roman" w:hAnsi="Times New Roman"/>
                <w:sz w:val="22"/>
                <w:szCs w:val="22"/>
              </w:rPr>
              <w:t xml:space="preserve"> Students should do a think-pair-share with each other. Then share out to class. </w:t>
            </w:r>
            <w:r w:rsidRPr="00D949B0">
              <w:rPr>
                <w:rFonts w:ascii="Times New Roman" w:hAnsi="Times New Roman"/>
                <w:sz w:val="22"/>
                <w:szCs w:val="22"/>
              </w:rPr>
              <w:t xml:space="preserve">Discussion should be </w:t>
            </w:r>
            <w:r w:rsidR="00025FC2" w:rsidRPr="00D949B0">
              <w:rPr>
                <w:rFonts w:ascii="Times New Roman" w:hAnsi="Times New Roman"/>
                <w:sz w:val="22"/>
                <w:szCs w:val="22"/>
              </w:rPr>
              <w:t xml:space="preserve">centered </w:t>
            </w:r>
            <w:proofErr w:type="gramStart"/>
            <w:r w:rsidRPr="00D949B0">
              <w:rPr>
                <w:rFonts w:ascii="Times New Roman" w:hAnsi="Times New Roman"/>
                <w:sz w:val="22"/>
                <w:szCs w:val="22"/>
              </w:rPr>
              <w:t>around</w:t>
            </w:r>
            <w:proofErr w:type="gramEnd"/>
            <w:r w:rsidRPr="00D949B0">
              <w:rPr>
                <w:rFonts w:ascii="Times New Roman" w:hAnsi="Times New Roman"/>
                <w:sz w:val="22"/>
                <w:szCs w:val="22"/>
              </w:rPr>
              <w:t xml:space="preserve"> making inferences by using clues from illustrations and text and using your background knowledge.</w:t>
            </w:r>
          </w:p>
          <w:p w:rsidR="00254B67" w:rsidRPr="00D949B0" w:rsidRDefault="008F6F96" w:rsidP="00254B67">
            <w:pPr>
              <w:rPr>
                <w:rFonts w:ascii="Times New Roman" w:hAnsi="Times New Roman"/>
                <w:b/>
                <w:sz w:val="22"/>
                <w:szCs w:val="22"/>
              </w:rPr>
            </w:pPr>
            <w:r w:rsidRPr="00D949B0">
              <w:rPr>
                <w:rFonts w:ascii="Times New Roman" w:hAnsi="Times New Roman"/>
                <w:b/>
                <w:sz w:val="22"/>
                <w:szCs w:val="22"/>
              </w:rPr>
              <w:t xml:space="preserve">Formative </w:t>
            </w:r>
            <w:r w:rsidR="00025FC2" w:rsidRPr="00D949B0">
              <w:rPr>
                <w:rFonts w:ascii="Times New Roman" w:hAnsi="Times New Roman"/>
                <w:b/>
                <w:sz w:val="22"/>
                <w:szCs w:val="22"/>
              </w:rPr>
              <w:t>Assessment: Student Discussion</w:t>
            </w:r>
          </w:p>
          <w:p w:rsidR="00254B67" w:rsidRPr="00D949B0" w:rsidRDefault="00254B67" w:rsidP="00254B67">
            <w:pPr>
              <w:rPr>
                <w:rFonts w:ascii="Times New Roman" w:hAnsi="Times New Roman"/>
                <w:b/>
                <w:sz w:val="22"/>
                <w:szCs w:val="22"/>
                <w:u w:val="single"/>
              </w:rPr>
            </w:pPr>
            <w:r w:rsidRPr="00D949B0">
              <w:rPr>
                <w:rFonts w:ascii="Times New Roman" w:hAnsi="Times New Roman"/>
                <w:b/>
                <w:sz w:val="22"/>
                <w:szCs w:val="22"/>
                <w:u w:val="single"/>
              </w:rPr>
              <w:t>or</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Activity goes with whole group lesson using O, Q, I chart. Students (in pairs or small groups) will create O, Q, I chart and sticky notes using a picture book (you can differentiate text levels) to make inferences. Make sure books are appropriate for students to make inferences.</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 xml:space="preserve">This site gives a list of books to use for inferencing:  </w:t>
            </w:r>
            <w:hyperlink r:id="rId30" w:history="1">
              <w:r w:rsidRPr="00D949B0">
                <w:rPr>
                  <w:rStyle w:val="Hyperlink"/>
                  <w:rFonts w:ascii="Times New Roman" w:hAnsi="Times New Roman"/>
                  <w:sz w:val="22"/>
                  <w:szCs w:val="22"/>
                </w:rPr>
                <w:t>http://www.swcs.us/home/studentlearning/Courses%20of%20Study/PowerStandards/4th%</w:t>
              </w:r>
              <w:r w:rsidRPr="00D949B0">
                <w:rPr>
                  <w:rStyle w:val="Hyperlink"/>
                  <w:rFonts w:ascii="Times New Roman" w:hAnsi="Times New Roman"/>
                  <w:sz w:val="22"/>
                  <w:szCs w:val="22"/>
                </w:rPr>
                <w:lastRenderedPageBreak/>
                <w:t>20grade%20resource%20book/inferences/4th%20inferences.pdf</w:t>
              </w:r>
            </w:hyperlink>
          </w:p>
          <w:p w:rsidR="00254B67" w:rsidRPr="00D949B0" w:rsidRDefault="00254B67" w:rsidP="00254B67">
            <w:pPr>
              <w:rPr>
                <w:rFonts w:ascii="Times New Roman" w:hAnsi="Times New Roman"/>
                <w:sz w:val="22"/>
                <w:szCs w:val="22"/>
              </w:rPr>
            </w:pPr>
          </w:p>
        </w:tc>
      </w:tr>
      <w:tr w:rsidR="00254B67" w:rsidRPr="00D949B0" w:rsidTr="00254B67">
        <w:trPr>
          <w:trHeight w:val="800"/>
        </w:trPr>
        <w:tc>
          <w:tcPr>
            <w:tcW w:w="2430" w:type="dxa"/>
            <w:shd w:val="clear" w:color="auto" w:fill="auto"/>
          </w:tcPr>
          <w:p w:rsidR="00254B67" w:rsidRPr="00D949B0" w:rsidRDefault="00254B67" w:rsidP="00254B67">
            <w:pPr>
              <w:jc w:val="center"/>
              <w:rPr>
                <w:rFonts w:ascii="Times New Roman" w:hAnsi="Times New Roman"/>
                <w:b/>
                <w:sz w:val="22"/>
                <w:szCs w:val="22"/>
              </w:rPr>
            </w:pPr>
            <w:r w:rsidRPr="00D949B0">
              <w:rPr>
                <w:rFonts w:ascii="Times New Roman" w:hAnsi="Times New Roman"/>
                <w:b/>
                <w:sz w:val="22"/>
                <w:szCs w:val="22"/>
              </w:rPr>
              <w:lastRenderedPageBreak/>
              <w:t>Friday</w:t>
            </w:r>
          </w:p>
          <w:p w:rsidR="00254B67" w:rsidRPr="00D949B0" w:rsidRDefault="00254B67" w:rsidP="00254B67">
            <w:pPr>
              <w:jc w:val="center"/>
              <w:rPr>
                <w:rFonts w:ascii="Times New Roman" w:hAnsi="Times New Roman"/>
                <w:b/>
                <w:sz w:val="22"/>
                <w:szCs w:val="22"/>
              </w:rPr>
            </w:pPr>
          </w:p>
          <w:p w:rsidR="00254B67" w:rsidRPr="00D949B0" w:rsidRDefault="00254B67" w:rsidP="00254B67">
            <w:pPr>
              <w:jc w:val="center"/>
              <w:rPr>
                <w:rFonts w:ascii="Times New Roman" w:hAnsi="Times New Roman"/>
                <w:b/>
                <w:sz w:val="22"/>
                <w:szCs w:val="22"/>
                <w:u w:val="single"/>
              </w:rPr>
            </w:pP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Subject Integration:</w:t>
            </w:r>
          </w:p>
          <w:p w:rsidR="00254B67" w:rsidRPr="00D949B0" w:rsidRDefault="00254B67" w:rsidP="00254B67">
            <w:pPr>
              <w:rPr>
                <w:rFonts w:ascii="Times New Roman" w:hAnsi="Times New Roman"/>
                <w:b/>
                <w:sz w:val="22"/>
                <w:szCs w:val="22"/>
              </w:rPr>
            </w:pPr>
          </w:p>
        </w:tc>
        <w:tc>
          <w:tcPr>
            <w:tcW w:w="4050" w:type="dxa"/>
            <w:gridSpan w:val="3"/>
            <w:shd w:val="clear" w:color="auto" w:fill="auto"/>
          </w:tcPr>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b/>
                <w:sz w:val="22"/>
                <w:szCs w:val="22"/>
                <w:u w:val="single"/>
              </w:rPr>
              <w:t>Whole Group</w:t>
            </w:r>
          </w:p>
          <w:p w:rsidR="00254B67" w:rsidRPr="00D949B0" w:rsidRDefault="00254B67" w:rsidP="00254B67">
            <w:pPr>
              <w:rPr>
                <w:rFonts w:ascii="Times New Roman" w:eastAsia="Times New Roman" w:hAnsi="Times New Roman"/>
                <w:sz w:val="22"/>
                <w:szCs w:val="22"/>
              </w:rPr>
            </w:pPr>
            <w:r w:rsidRPr="00D949B0">
              <w:rPr>
                <w:rFonts w:ascii="Times New Roman" w:eastAsia="Times New Roman" w:hAnsi="Times New Roman"/>
                <w:sz w:val="22"/>
                <w:szCs w:val="22"/>
              </w:rPr>
              <w:t>On this link, go to Days 3,4,5 and click work, Cartoons (blue font)</w:t>
            </w:r>
            <w:r w:rsidRPr="00D949B0">
              <w:rPr>
                <w:rFonts w:ascii="Times New Roman" w:eastAsia="Times New Roman" w:hAnsi="Times New Roman"/>
                <w:b/>
                <w:sz w:val="22"/>
                <w:szCs w:val="22"/>
                <w:u w:val="single"/>
              </w:rPr>
              <w:t xml:space="preserve"> </w:t>
            </w:r>
            <w:hyperlink r:id="rId31" w:history="1">
              <w:r w:rsidRPr="00D949B0">
                <w:rPr>
                  <w:rStyle w:val="Hyperlink"/>
                  <w:rFonts w:ascii="Times New Roman" w:eastAsia="Times New Roman" w:hAnsi="Times New Roman"/>
                  <w:sz w:val="22"/>
                  <w:szCs w:val="22"/>
                  <w:u w:val="none"/>
                </w:rPr>
                <w:t>http://teachingstarstudents.blogspot.com/2012/10/inferencing-lessons-4th-grade.html</w:t>
              </w:r>
            </w:hyperlink>
          </w:p>
          <w:p w:rsidR="00254B67" w:rsidRPr="00D949B0" w:rsidRDefault="00254B67" w:rsidP="00254B67">
            <w:pPr>
              <w:rPr>
                <w:rFonts w:ascii="Times New Roman" w:eastAsia="Times New Roman" w:hAnsi="Times New Roman"/>
                <w:b/>
                <w:sz w:val="22"/>
                <w:szCs w:val="22"/>
                <w:u w:val="single"/>
              </w:rPr>
            </w:pPr>
            <w:r w:rsidRPr="00D949B0">
              <w:rPr>
                <w:rFonts w:ascii="Times New Roman" w:eastAsia="Times New Roman" w:hAnsi="Times New Roman"/>
                <w:b/>
                <w:sz w:val="22"/>
                <w:szCs w:val="22"/>
                <w:u w:val="single"/>
              </w:rPr>
              <w:t>or</w:t>
            </w:r>
          </w:p>
          <w:p w:rsidR="00254B67" w:rsidRPr="00D949B0" w:rsidRDefault="00254B67" w:rsidP="00254B67">
            <w:pPr>
              <w:pStyle w:val="NoSpacing"/>
              <w:rPr>
                <w:rFonts w:ascii="Times New Roman" w:hAnsi="Times New Roman"/>
                <w:sz w:val="22"/>
                <w:szCs w:val="22"/>
              </w:rPr>
            </w:pPr>
            <w:r w:rsidRPr="00D949B0">
              <w:rPr>
                <w:rFonts w:ascii="Times New Roman" w:hAnsi="Times New Roman"/>
                <w:sz w:val="22"/>
                <w:szCs w:val="22"/>
              </w:rPr>
              <w:t xml:space="preserve">Read aloud, Bad Day at Riverbend by Chris Van </w:t>
            </w:r>
            <w:proofErr w:type="spellStart"/>
            <w:r w:rsidRPr="00D949B0">
              <w:rPr>
                <w:rFonts w:ascii="Times New Roman" w:hAnsi="Times New Roman"/>
                <w:sz w:val="22"/>
                <w:szCs w:val="22"/>
              </w:rPr>
              <w:t>Allsburg</w:t>
            </w:r>
            <w:proofErr w:type="spellEnd"/>
            <w:r w:rsidRPr="00D949B0">
              <w:rPr>
                <w:rFonts w:ascii="Times New Roman" w:hAnsi="Times New Roman"/>
                <w:sz w:val="22"/>
                <w:szCs w:val="22"/>
              </w:rPr>
              <w:t>. Cover up the cover illustration with a large piece of construction paper so that the students cannot see the cover. Do not show them the pictures when you read the book. On a sticky note, students will infer that some sort of alien or monster is attacking the town (instead of it being a drawn-in coloring book). Discuss the inferences and have students explain why they made those inferences. Then, flip quickly though the story again but this time show the pictures to see if their inferences are correct. Discuss what text clues should have pointed them in the right direction.</w:t>
            </w:r>
          </w:p>
        </w:tc>
        <w:tc>
          <w:tcPr>
            <w:tcW w:w="4403" w:type="dxa"/>
            <w:gridSpan w:val="5"/>
            <w:shd w:val="clear" w:color="auto" w:fill="auto"/>
          </w:tcPr>
          <w:p w:rsidR="00254B67" w:rsidRPr="00D949B0" w:rsidRDefault="00254B67" w:rsidP="00254B67">
            <w:pPr>
              <w:pStyle w:val="NoSpacing"/>
              <w:rPr>
                <w:rFonts w:ascii="Times New Roman" w:hAnsi="Times New Roman"/>
                <w:b/>
                <w:sz w:val="22"/>
                <w:szCs w:val="22"/>
                <w:u w:val="single"/>
              </w:rPr>
            </w:pPr>
            <w:r w:rsidRPr="00D949B0">
              <w:rPr>
                <w:rFonts w:ascii="Times New Roman" w:hAnsi="Times New Roman"/>
                <w:b/>
                <w:sz w:val="22"/>
                <w:szCs w:val="22"/>
                <w:u w:val="single"/>
              </w:rPr>
              <w:t>Small Group</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 xml:space="preserve">Conferencing with students for goal setting (See "Coaching </w:t>
            </w:r>
            <w:proofErr w:type="gramStart"/>
            <w:r w:rsidRPr="00D949B0">
              <w:rPr>
                <w:rFonts w:ascii="Times New Roman" w:hAnsi="Times New Roman"/>
                <w:sz w:val="22"/>
                <w:szCs w:val="22"/>
              </w:rPr>
              <w:t>Toward</w:t>
            </w:r>
            <w:proofErr w:type="gramEnd"/>
            <w:r w:rsidRPr="00D949B0">
              <w:rPr>
                <w:rFonts w:ascii="Times New Roman" w:hAnsi="Times New Roman"/>
                <w:sz w:val="22"/>
                <w:szCs w:val="22"/>
              </w:rPr>
              <w:t xml:space="preserve"> a Target" on page 151 in </w:t>
            </w:r>
            <w:r w:rsidRPr="00D949B0">
              <w:rPr>
                <w:rFonts w:ascii="Times New Roman" w:hAnsi="Times New Roman"/>
                <w:sz w:val="22"/>
                <w:szCs w:val="22"/>
                <w:u w:val="single"/>
              </w:rPr>
              <w:t>The CAFE Book</w:t>
            </w:r>
            <w:r w:rsidRPr="00D949B0">
              <w:rPr>
                <w:rFonts w:ascii="Times New Roman" w:hAnsi="Times New Roman"/>
                <w:sz w:val="22"/>
                <w:szCs w:val="22"/>
              </w:rPr>
              <w:t>.)</w:t>
            </w:r>
          </w:p>
          <w:p w:rsidR="00254B67" w:rsidRPr="00D949B0" w:rsidRDefault="00254B67" w:rsidP="00254B67">
            <w:pPr>
              <w:pStyle w:val="BodyBulletB"/>
              <w:numPr>
                <w:ilvl w:val="0"/>
                <w:numId w:val="3"/>
              </w:numPr>
              <w:ind w:hanging="180"/>
              <w:rPr>
                <w:rFonts w:ascii="Times New Roman" w:hAnsi="Times New Roman"/>
                <w:sz w:val="22"/>
                <w:szCs w:val="22"/>
              </w:rPr>
            </w:pPr>
            <w:r w:rsidRPr="00D949B0">
              <w:rPr>
                <w:rFonts w:ascii="Times New Roman" w:hAnsi="Times New Roman"/>
                <w:sz w:val="22"/>
                <w:szCs w:val="22"/>
              </w:rPr>
              <w:t xml:space="preserve">Students continue to build stamina by reading independently their “good fit” book while you are conferencing with other students regarding book choices. *Students can complete p. 25 from Wednesday’s whole group lesson link to record inferences while reading. </w:t>
            </w:r>
          </w:p>
          <w:p w:rsidR="00254B67" w:rsidRPr="00D949B0" w:rsidRDefault="00254B67" w:rsidP="00254B67">
            <w:pPr>
              <w:pStyle w:val="NoSpacing"/>
              <w:ind w:left="180"/>
              <w:rPr>
                <w:rFonts w:ascii="Times New Roman" w:hAnsi="Times New Roman"/>
                <w:b/>
                <w:sz w:val="22"/>
                <w:szCs w:val="22"/>
              </w:rPr>
            </w:pPr>
          </w:p>
          <w:p w:rsidR="00254B67" w:rsidRPr="00D949B0" w:rsidRDefault="00254B67" w:rsidP="00254B67">
            <w:pPr>
              <w:pStyle w:val="NoSpacing"/>
              <w:ind w:left="180"/>
              <w:rPr>
                <w:rFonts w:ascii="Times New Roman" w:hAnsi="Times New Roman"/>
                <w:b/>
                <w:sz w:val="22"/>
                <w:szCs w:val="22"/>
              </w:rPr>
            </w:pPr>
          </w:p>
          <w:p w:rsidR="00254B67" w:rsidRPr="00D949B0" w:rsidRDefault="00254B67" w:rsidP="00254B67">
            <w:pPr>
              <w:pStyle w:val="NoSpacing"/>
              <w:ind w:left="180"/>
              <w:rPr>
                <w:rFonts w:ascii="Times New Roman" w:hAnsi="Times New Roman"/>
                <w:b/>
                <w:sz w:val="22"/>
                <w:szCs w:val="22"/>
              </w:rPr>
            </w:pPr>
          </w:p>
          <w:p w:rsidR="00254B67" w:rsidRPr="00D949B0" w:rsidRDefault="00254B67" w:rsidP="00254B67">
            <w:pPr>
              <w:pStyle w:val="NoSpacing"/>
              <w:ind w:left="180"/>
              <w:rPr>
                <w:rFonts w:ascii="Times New Roman" w:hAnsi="Times New Roman"/>
                <w:b/>
                <w:sz w:val="22"/>
                <w:szCs w:val="22"/>
              </w:rPr>
            </w:pPr>
          </w:p>
          <w:p w:rsidR="00254B67" w:rsidRPr="00D949B0" w:rsidRDefault="00254B67" w:rsidP="00254B67">
            <w:pPr>
              <w:pStyle w:val="NoSpacing"/>
              <w:ind w:left="180"/>
              <w:rPr>
                <w:rFonts w:ascii="Times New Roman" w:hAnsi="Times New Roman"/>
                <w:b/>
                <w:sz w:val="22"/>
                <w:szCs w:val="22"/>
              </w:rPr>
            </w:pPr>
          </w:p>
          <w:p w:rsidR="00254B67" w:rsidRPr="00D949B0" w:rsidRDefault="00254B67" w:rsidP="00254B67">
            <w:pPr>
              <w:pStyle w:val="NoSpacing"/>
              <w:ind w:left="180"/>
              <w:rPr>
                <w:rFonts w:ascii="Times New Roman" w:hAnsi="Times New Roman"/>
                <w:b/>
                <w:sz w:val="22"/>
                <w:szCs w:val="22"/>
              </w:rPr>
            </w:pPr>
          </w:p>
          <w:p w:rsidR="00254B67" w:rsidRPr="00D949B0" w:rsidRDefault="00254B67" w:rsidP="00254B67">
            <w:pPr>
              <w:pStyle w:val="NoSpacing"/>
              <w:ind w:left="180"/>
              <w:rPr>
                <w:rFonts w:ascii="Times New Roman" w:hAnsi="Times New Roman"/>
                <w:b/>
                <w:sz w:val="22"/>
                <w:szCs w:val="22"/>
              </w:rPr>
            </w:pPr>
          </w:p>
          <w:p w:rsidR="00254B67" w:rsidRPr="00D949B0" w:rsidRDefault="00254B67" w:rsidP="00254B67">
            <w:pPr>
              <w:pStyle w:val="NoSpacing"/>
              <w:ind w:left="180"/>
              <w:rPr>
                <w:rFonts w:ascii="Times New Roman" w:hAnsi="Times New Roman"/>
                <w:b/>
                <w:sz w:val="22"/>
                <w:szCs w:val="22"/>
              </w:rPr>
            </w:pPr>
          </w:p>
        </w:tc>
        <w:tc>
          <w:tcPr>
            <w:tcW w:w="4255" w:type="dxa"/>
            <w:gridSpan w:val="2"/>
            <w:shd w:val="clear" w:color="auto" w:fill="auto"/>
          </w:tcPr>
          <w:p w:rsidR="00254B67" w:rsidRPr="00D949B0" w:rsidRDefault="00254B67" w:rsidP="00254B67">
            <w:pPr>
              <w:rPr>
                <w:rFonts w:ascii="Times New Roman" w:hAnsi="Times New Roman"/>
                <w:b/>
                <w:sz w:val="22"/>
                <w:szCs w:val="22"/>
                <w:u w:val="single"/>
              </w:rPr>
            </w:pPr>
            <w:r w:rsidRPr="00D949B0">
              <w:rPr>
                <w:rFonts w:ascii="Times New Roman" w:hAnsi="Times New Roman"/>
                <w:b/>
                <w:sz w:val="22"/>
                <w:szCs w:val="22"/>
                <w:u w:val="single"/>
              </w:rPr>
              <w:t>Independent  Work</w:t>
            </w:r>
          </w:p>
          <w:p w:rsidR="00254B67" w:rsidRPr="00D949B0" w:rsidRDefault="00254B67" w:rsidP="00254B67">
            <w:pPr>
              <w:rPr>
                <w:rStyle w:val="Hyperlink"/>
                <w:rFonts w:ascii="Times New Roman" w:hAnsi="Times New Roman"/>
                <w:sz w:val="22"/>
                <w:szCs w:val="22"/>
              </w:rPr>
            </w:pPr>
            <w:r w:rsidRPr="00D949B0">
              <w:rPr>
                <w:rFonts w:ascii="Times New Roman" w:hAnsi="Times New Roman"/>
                <w:sz w:val="22"/>
                <w:szCs w:val="22"/>
              </w:rPr>
              <w:t xml:space="preserve">Students create their own comic strip. </w:t>
            </w:r>
            <w:r w:rsidR="008F6F96" w:rsidRPr="00D949B0">
              <w:rPr>
                <w:rFonts w:ascii="Times New Roman" w:hAnsi="Times New Roman"/>
                <w:sz w:val="22"/>
                <w:szCs w:val="22"/>
              </w:rPr>
              <w:t xml:space="preserve">Downloadable </w:t>
            </w:r>
            <w:r w:rsidRPr="00D949B0">
              <w:rPr>
                <w:rFonts w:ascii="Times New Roman" w:hAnsi="Times New Roman"/>
                <w:sz w:val="22"/>
                <w:szCs w:val="22"/>
              </w:rPr>
              <w:t xml:space="preserve">Templates on this site: </w:t>
            </w:r>
            <w:hyperlink r:id="rId32" w:history="1">
              <w:r w:rsidRPr="00D949B0">
                <w:rPr>
                  <w:rStyle w:val="Hyperlink"/>
                  <w:rFonts w:ascii="Times New Roman" w:hAnsi="Times New Roman"/>
                  <w:sz w:val="22"/>
                  <w:szCs w:val="22"/>
                </w:rPr>
                <w:t>https://www.havefunteaching.com/worksheets/writing-worksheets/comic-strip-worksheets</w:t>
              </w:r>
            </w:hyperlink>
          </w:p>
          <w:p w:rsidR="008F6F96" w:rsidRPr="00D949B0" w:rsidRDefault="008F6F96" w:rsidP="00254B67">
            <w:pPr>
              <w:rPr>
                <w:rStyle w:val="Hyperlink"/>
                <w:rFonts w:ascii="Times New Roman" w:hAnsi="Times New Roman"/>
                <w:sz w:val="22"/>
                <w:szCs w:val="22"/>
              </w:rPr>
            </w:pPr>
            <w:r w:rsidRPr="00D949B0">
              <w:rPr>
                <w:rStyle w:val="Hyperlink"/>
                <w:rFonts w:ascii="Times New Roman" w:hAnsi="Times New Roman"/>
                <w:b/>
                <w:color w:val="auto"/>
                <w:sz w:val="22"/>
                <w:szCs w:val="22"/>
              </w:rPr>
              <w:t>Or</w:t>
            </w:r>
            <w:r w:rsidRPr="00D949B0">
              <w:rPr>
                <w:rStyle w:val="Hyperlink"/>
                <w:rFonts w:ascii="Times New Roman" w:hAnsi="Times New Roman"/>
                <w:b/>
                <w:color w:val="auto"/>
                <w:sz w:val="22"/>
                <w:szCs w:val="22"/>
                <w:u w:val="none"/>
              </w:rPr>
              <w:t xml:space="preserve"> do it online with this link:</w:t>
            </w:r>
            <w:r w:rsidRPr="00D949B0">
              <w:rPr>
                <w:rStyle w:val="Hyperlink"/>
                <w:rFonts w:ascii="Times New Roman" w:hAnsi="Times New Roman"/>
                <w:color w:val="auto"/>
                <w:sz w:val="22"/>
                <w:szCs w:val="22"/>
              </w:rPr>
              <w:t xml:space="preserve"> </w:t>
            </w:r>
            <w:r w:rsidRPr="00D949B0">
              <w:rPr>
                <w:rStyle w:val="Hyperlink"/>
                <w:rFonts w:ascii="Times New Roman" w:hAnsi="Times New Roman"/>
                <w:sz w:val="22"/>
                <w:szCs w:val="22"/>
              </w:rPr>
              <w:t>http://www.readwritethink.org/parent-afterschool-resources/games-tools/comic-creator-a-30237.html</w:t>
            </w:r>
          </w:p>
          <w:p w:rsidR="008F6F96" w:rsidRPr="00D949B0" w:rsidRDefault="008F6F96" w:rsidP="00254B67">
            <w:pPr>
              <w:rPr>
                <w:rFonts w:ascii="Times New Roman" w:hAnsi="Times New Roman"/>
                <w:sz w:val="22"/>
                <w:szCs w:val="22"/>
              </w:rPr>
            </w:pP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Have students share their comic strips</w:t>
            </w:r>
          </w:p>
          <w:p w:rsidR="00254B67" w:rsidRPr="00D949B0" w:rsidRDefault="00254B67" w:rsidP="00254B67">
            <w:pPr>
              <w:rPr>
                <w:rFonts w:ascii="Times New Roman" w:hAnsi="Times New Roman"/>
                <w:sz w:val="22"/>
                <w:szCs w:val="22"/>
              </w:rPr>
            </w:pPr>
            <w:r w:rsidRPr="00D949B0">
              <w:rPr>
                <w:rFonts w:ascii="Times New Roman" w:hAnsi="Times New Roman"/>
                <w:b/>
                <w:sz w:val="22"/>
                <w:szCs w:val="22"/>
                <w:u w:val="single"/>
              </w:rPr>
              <w:t>Challenge</w:t>
            </w:r>
            <w:r w:rsidRPr="00D949B0">
              <w:rPr>
                <w:rFonts w:ascii="Times New Roman" w:hAnsi="Times New Roman"/>
                <w:sz w:val="22"/>
                <w:szCs w:val="22"/>
              </w:rPr>
              <w:t>: Students create comic strip, leave one part blank for another student to infer and fill in! Then share.</w:t>
            </w:r>
          </w:p>
          <w:p w:rsidR="00254B67" w:rsidRPr="00D949B0" w:rsidRDefault="00254B67" w:rsidP="00254B67">
            <w:pPr>
              <w:rPr>
                <w:rFonts w:ascii="Times New Roman" w:hAnsi="Times New Roman"/>
                <w:b/>
                <w:sz w:val="22"/>
                <w:szCs w:val="22"/>
                <w:u w:val="single"/>
              </w:rPr>
            </w:pPr>
          </w:p>
          <w:p w:rsidR="00254B67" w:rsidRPr="00D949B0" w:rsidRDefault="00254B67" w:rsidP="00550600">
            <w:pPr>
              <w:rPr>
                <w:rFonts w:ascii="Times New Roman" w:hAnsi="Times New Roman"/>
                <w:sz w:val="22"/>
                <w:szCs w:val="22"/>
              </w:rPr>
            </w:pPr>
            <w:r w:rsidRPr="00D949B0">
              <w:rPr>
                <w:rFonts w:ascii="Times New Roman" w:hAnsi="Times New Roman"/>
                <w:sz w:val="22"/>
                <w:szCs w:val="22"/>
              </w:rPr>
              <w:t xml:space="preserve">Extra: Students will use book from previous day to continue to practice making inferences. Use FCRR activity below for independent practice:  </w:t>
            </w:r>
            <w:hyperlink r:id="rId33" w:history="1">
              <w:r w:rsidRPr="00D949B0">
                <w:rPr>
                  <w:rStyle w:val="Hyperlink"/>
                  <w:rFonts w:ascii="Times New Roman" w:hAnsi="Times New Roman"/>
                  <w:sz w:val="22"/>
                  <w:szCs w:val="22"/>
                </w:rPr>
                <w:t>http://www.fcrr.org/studentactivities/c_029c.pdf</w:t>
              </w:r>
            </w:hyperlink>
          </w:p>
        </w:tc>
      </w:tr>
      <w:tr w:rsidR="00254B67" w:rsidRPr="00D949B0" w:rsidTr="00254B67">
        <w:trPr>
          <w:trHeight w:val="800"/>
        </w:trPr>
        <w:tc>
          <w:tcPr>
            <w:tcW w:w="5310" w:type="dxa"/>
            <w:gridSpan w:val="3"/>
            <w:shd w:val="clear" w:color="auto" w:fill="auto"/>
          </w:tcPr>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Reflection-Checking for Understanding</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Students in need of remediation:</w:t>
            </w:r>
          </w:p>
          <w:p w:rsidR="00254B67" w:rsidRPr="00D949B0" w:rsidRDefault="00254B67" w:rsidP="00254B67">
            <w:pPr>
              <w:rPr>
                <w:rFonts w:ascii="Times New Roman" w:hAnsi="Times New Roman"/>
                <w:sz w:val="22"/>
                <w:szCs w:val="22"/>
              </w:rPr>
            </w:pP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Action/Activities:</w:t>
            </w:r>
          </w:p>
          <w:p w:rsidR="00254B67" w:rsidRPr="00D949B0" w:rsidRDefault="00254B67" w:rsidP="00254B67">
            <w:pPr>
              <w:rPr>
                <w:rFonts w:ascii="Times New Roman" w:hAnsi="Times New Roman"/>
                <w:sz w:val="22"/>
                <w:szCs w:val="22"/>
              </w:rPr>
            </w:pPr>
            <w:r w:rsidRPr="00D949B0">
              <w:rPr>
                <w:rFonts w:ascii="Times New Roman" w:hAnsi="Times New Roman"/>
                <w:b/>
                <w:sz w:val="22"/>
                <w:szCs w:val="22"/>
              </w:rPr>
              <w:t xml:space="preserve">Move to Infer : </w:t>
            </w:r>
            <w:r w:rsidRPr="00D949B0">
              <w:rPr>
                <w:rFonts w:ascii="Times New Roman" w:hAnsi="Times New Roman"/>
                <w:sz w:val="22"/>
                <w:szCs w:val="22"/>
              </w:rPr>
              <w:t xml:space="preserve"> </w:t>
            </w:r>
            <w:hyperlink r:id="rId34" w:history="1">
              <w:r w:rsidRPr="00D949B0">
                <w:rPr>
                  <w:rStyle w:val="Hyperlink"/>
                  <w:rFonts w:ascii="Times New Roman" w:hAnsi="Times New Roman"/>
                  <w:b/>
                  <w:sz w:val="22"/>
                  <w:szCs w:val="22"/>
                </w:rPr>
                <w:t>http://reading.ecb.org/teacher/pdfs/lessons/in_lp_MovetoInfer.pdf</w:t>
              </w:r>
            </w:hyperlink>
          </w:p>
          <w:p w:rsidR="00254B67" w:rsidRPr="00D949B0" w:rsidRDefault="00254B67" w:rsidP="00254B67">
            <w:pPr>
              <w:rPr>
                <w:rFonts w:ascii="Times New Roman" w:hAnsi="Times New Roman"/>
                <w:sz w:val="22"/>
                <w:szCs w:val="22"/>
              </w:rPr>
            </w:pPr>
          </w:p>
        </w:tc>
        <w:tc>
          <w:tcPr>
            <w:tcW w:w="5573" w:type="dxa"/>
            <w:gridSpan w:val="6"/>
            <w:shd w:val="clear" w:color="auto" w:fill="auto"/>
          </w:tcPr>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Reflection-Checking for Understanding</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Students on target:</w:t>
            </w:r>
          </w:p>
          <w:p w:rsidR="00254B67" w:rsidRPr="00D949B0" w:rsidRDefault="00254B67" w:rsidP="00254B67">
            <w:pPr>
              <w:rPr>
                <w:rFonts w:ascii="Times New Roman" w:hAnsi="Times New Roman"/>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sz w:val="22"/>
                <w:szCs w:val="22"/>
              </w:rPr>
              <w:t>Action/Activities:</w:t>
            </w:r>
            <w:r w:rsidRPr="00D949B0">
              <w:rPr>
                <w:rFonts w:ascii="Times New Roman" w:hAnsi="Times New Roman"/>
                <w:b/>
                <w:sz w:val="22"/>
                <w:szCs w:val="22"/>
              </w:rPr>
              <w:t xml:space="preserve"> </w:t>
            </w: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 xml:space="preserve">Read Between the Lines:  </w:t>
            </w:r>
            <w:hyperlink r:id="rId35" w:history="1">
              <w:r w:rsidRPr="00D949B0">
                <w:rPr>
                  <w:rStyle w:val="Hyperlink"/>
                  <w:rFonts w:ascii="Times New Roman" w:hAnsi="Times New Roman"/>
                  <w:b/>
                  <w:sz w:val="22"/>
                  <w:szCs w:val="22"/>
                </w:rPr>
                <w:t>http://reading.ecb.org/teacher/pdfs/lessons/in_lp_ReadingBetweentheLine.pdf</w:t>
              </w:r>
            </w:hyperlink>
          </w:p>
          <w:p w:rsidR="00254B67" w:rsidRPr="00D949B0" w:rsidRDefault="00254B67" w:rsidP="00254B67">
            <w:pPr>
              <w:rPr>
                <w:rFonts w:ascii="Times New Roman" w:hAnsi="Times New Roman"/>
                <w:b/>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Small groups can play FCRR game.</w:t>
            </w:r>
          </w:p>
          <w:p w:rsidR="00254B67" w:rsidRPr="00D949B0" w:rsidRDefault="00B72BB8" w:rsidP="00254B67">
            <w:pPr>
              <w:rPr>
                <w:rStyle w:val="Hyperlink"/>
                <w:rFonts w:ascii="Times New Roman" w:hAnsi="Times New Roman"/>
                <w:b/>
                <w:sz w:val="22"/>
                <w:szCs w:val="22"/>
              </w:rPr>
            </w:pPr>
            <w:hyperlink r:id="rId36" w:history="1">
              <w:r w:rsidR="00254B67" w:rsidRPr="00D949B0">
                <w:rPr>
                  <w:rStyle w:val="Hyperlink"/>
                  <w:rFonts w:ascii="Times New Roman" w:hAnsi="Times New Roman"/>
                  <w:b/>
                  <w:sz w:val="22"/>
                  <w:szCs w:val="22"/>
                </w:rPr>
                <w:t>http://www.fcrr.org/studentactivities/c_028c.pdf</w:t>
              </w:r>
            </w:hyperlink>
          </w:p>
          <w:p w:rsidR="00254B67" w:rsidRPr="00D949B0" w:rsidRDefault="00254B67" w:rsidP="00254B67">
            <w:pPr>
              <w:rPr>
                <w:rStyle w:val="Hyperlink"/>
                <w:rFonts w:ascii="Times New Roman" w:hAnsi="Times New Roman"/>
                <w:b/>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Below is the great site to pull resources for strategies to teach inferencing and collaborative activities.</w:t>
            </w:r>
          </w:p>
          <w:p w:rsidR="00254B67" w:rsidRPr="00D949B0" w:rsidRDefault="00B72BB8" w:rsidP="00254B67">
            <w:pPr>
              <w:rPr>
                <w:rFonts w:ascii="Times New Roman" w:hAnsi="Times New Roman"/>
                <w:b/>
                <w:sz w:val="22"/>
                <w:szCs w:val="22"/>
              </w:rPr>
            </w:pPr>
            <w:hyperlink r:id="rId37" w:history="1">
              <w:r w:rsidR="00254B67" w:rsidRPr="00D949B0">
                <w:rPr>
                  <w:rStyle w:val="Hyperlink"/>
                  <w:rFonts w:ascii="Times New Roman" w:hAnsi="Times New Roman"/>
                  <w:b/>
                  <w:sz w:val="22"/>
                  <w:szCs w:val="22"/>
                </w:rPr>
                <w:t>http://www.swcs.us/home/studentlearning/Courses%20of%20Study/PowerStandards/4th%20grade%20resource%20book/inferences/4th%20inferences.pdf</w:t>
              </w:r>
            </w:hyperlink>
          </w:p>
          <w:p w:rsidR="00254B67" w:rsidRPr="00D949B0" w:rsidRDefault="00254B67" w:rsidP="00254B67">
            <w:pPr>
              <w:rPr>
                <w:rFonts w:ascii="Times New Roman" w:hAnsi="Times New Roman"/>
                <w:b/>
                <w:sz w:val="22"/>
                <w:szCs w:val="22"/>
              </w:rPr>
            </w:pPr>
          </w:p>
        </w:tc>
        <w:tc>
          <w:tcPr>
            <w:tcW w:w="4255" w:type="dxa"/>
            <w:gridSpan w:val="2"/>
            <w:shd w:val="clear" w:color="auto" w:fill="auto"/>
          </w:tcPr>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lastRenderedPageBreak/>
              <w:t>Reflection-Checking for Understanding</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Students who need enrichment:</w:t>
            </w:r>
          </w:p>
          <w:p w:rsidR="00254B67" w:rsidRPr="00D949B0" w:rsidRDefault="00254B67" w:rsidP="00254B67">
            <w:pPr>
              <w:rPr>
                <w:rFonts w:ascii="Times New Roman" w:hAnsi="Times New Roman"/>
                <w:sz w:val="22"/>
                <w:szCs w:val="22"/>
              </w:rPr>
            </w:pPr>
          </w:p>
          <w:p w:rsidR="00254B67" w:rsidRPr="00D949B0" w:rsidRDefault="00254B67" w:rsidP="00254B67">
            <w:pPr>
              <w:rPr>
                <w:rFonts w:ascii="Times New Roman" w:hAnsi="Times New Roman"/>
                <w:b/>
                <w:sz w:val="22"/>
                <w:szCs w:val="22"/>
              </w:rPr>
            </w:pPr>
            <w:r w:rsidRPr="00D949B0">
              <w:rPr>
                <w:rFonts w:ascii="Times New Roman" w:hAnsi="Times New Roman"/>
                <w:sz w:val="22"/>
                <w:szCs w:val="22"/>
              </w:rPr>
              <w:t>Action/Activities</w:t>
            </w:r>
            <w:r w:rsidRPr="00D949B0">
              <w:rPr>
                <w:rFonts w:ascii="Times New Roman" w:hAnsi="Times New Roman"/>
                <w:b/>
                <w:sz w:val="22"/>
                <w:szCs w:val="22"/>
              </w:rPr>
              <w:t>:</w:t>
            </w:r>
          </w:p>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t xml:space="preserve">Scenarios with T Charts:  </w:t>
            </w:r>
            <w:hyperlink r:id="rId38" w:history="1">
              <w:r w:rsidRPr="00D949B0">
                <w:rPr>
                  <w:rStyle w:val="Hyperlink"/>
                  <w:rFonts w:ascii="Times New Roman" w:hAnsi="Times New Roman"/>
                  <w:b/>
                  <w:sz w:val="22"/>
                  <w:szCs w:val="22"/>
                </w:rPr>
                <w:t>http://reading.ecb.org/teacher/pdfs/lessons/in_lp_Tchart.pdf</w:t>
              </w:r>
            </w:hyperlink>
          </w:p>
          <w:p w:rsidR="00254B67" w:rsidRPr="00D949B0" w:rsidRDefault="00254B67" w:rsidP="00254B67">
            <w:pPr>
              <w:rPr>
                <w:rFonts w:ascii="Times New Roman" w:hAnsi="Times New Roman"/>
                <w:b/>
                <w:sz w:val="22"/>
                <w:szCs w:val="22"/>
              </w:rPr>
            </w:pPr>
          </w:p>
        </w:tc>
      </w:tr>
      <w:tr w:rsidR="00254B67" w:rsidRPr="00D949B0" w:rsidTr="00254B67">
        <w:trPr>
          <w:trHeight w:val="800"/>
        </w:trPr>
        <w:tc>
          <w:tcPr>
            <w:tcW w:w="2430" w:type="dxa"/>
            <w:shd w:val="clear" w:color="auto" w:fill="auto"/>
          </w:tcPr>
          <w:p w:rsidR="00254B67" w:rsidRPr="00D949B0" w:rsidRDefault="00254B67" w:rsidP="00254B67">
            <w:pPr>
              <w:rPr>
                <w:rFonts w:ascii="Times New Roman" w:hAnsi="Times New Roman"/>
                <w:b/>
                <w:sz w:val="22"/>
                <w:szCs w:val="22"/>
              </w:rPr>
            </w:pPr>
            <w:r w:rsidRPr="00D949B0">
              <w:rPr>
                <w:rFonts w:ascii="Times New Roman" w:hAnsi="Times New Roman"/>
                <w:b/>
                <w:sz w:val="22"/>
                <w:szCs w:val="22"/>
              </w:rPr>
              <w:lastRenderedPageBreak/>
              <w:t>Daily Five Activities for the Week</w:t>
            </w:r>
          </w:p>
          <w:p w:rsidR="00254B67" w:rsidRPr="00D949B0" w:rsidRDefault="00254B67" w:rsidP="00254B67">
            <w:pPr>
              <w:rPr>
                <w:rFonts w:ascii="Times New Roman" w:hAnsi="Times New Roman"/>
                <w:b/>
                <w:sz w:val="22"/>
                <w:szCs w:val="22"/>
              </w:rPr>
            </w:pPr>
          </w:p>
          <w:p w:rsidR="00254B67" w:rsidRPr="00D949B0" w:rsidRDefault="00254B67" w:rsidP="00254B67">
            <w:pPr>
              <w:rPr>
                <w:rFonts w:ascii="Times New Roman" w:hAnsi="Times New Roman"/>
                <w:b/>
                <w:sz w:val="22"/>
                <w:szCs w:val="22"/>
              </w:rPr>
            </w:pPr>
          </w:p>
          <w:p w:rsidR="00254B67" w:rsidRPr="00D949B0" w:rsidRDefault="00254B67" w:rsidP="00254B67">
            <w:pPr>
              <w:rPr>
                <w:rFonts w:ascii="Times New Roman" w:hAnsi="Times New Roman"/>
                <w:b/>
                <w:sz w:val="22"/>
                <w:szCs w:val="22"/>
              </w:rPr>
            </w:pPr>
          </w:p>
          <w:p w:rsidR="00254B67" w:rsidRPr="00D949B0" w:rsidRDefault="00254B67" w:rsidP="00254B67">
            <w:pPr>
              <w:rPr>
                <w:rFonts w:ascii="Times New Roman" w:hAnsi="Times New Roman"/>
                <w:b/>
                <w:sz w:val="22"/>
                <w:szCs w:val="22"/>
              </w:rPr>
            </w:pPr>
          </w:p>
          <w:p w:rsidR="00254B67" w:rsidRPr="00D949B0" w:rsidRDefault="00254B67" w:rsidP="00254B67">
            <w:pPr>
              <w:rPr>
                <w:rFonts w:ascii="Times New Roman" w:hAnsi="Times New Roman"/>
                <w:b/>
                <w:sz w:val="22"/>
                <w:szCs w:val="22"/>
              </w:rPr>
            </w:pPr>
          </w:p>
        </w:tc>
        <w:tc>
          <w:tcPr>
            <w:tcW w:w="2554" w:type="dxa"/>
            <w:shd w:val="clear" w:color="auto" w:fill="auto"/>
          </w:tcPr>
          <w:p w:rsidR="00254B67" w:rsidRPr="00D949B0" w:rsidRDefault="00254B67" w:rsidP="00254B67">
            <w:pPr>
              <w:jc w:val="center"/>
              <w:rPr>
                <w:rFonts w:ascii="Times New Roman" w:hAnsi="Times New Roman"/>
                <w:color w:val="000000" w:themeColor="text1"/>
                <w:sz w:val="22"/>
                <w:szCs w:val="22"/>
              </w:rPr>
            </w:pPr>
            <w:r w:rsidRPr="00D949B0">
              <w:rPr>
                <w:rFonts w:ascii="Times New Roman" w:hAnsi="Times New Roman"/>
                <w:b/>
                <w:color w:val="000000" w:themeColor="text1"/>
                <w:sz w:val="22"/>
                <w:szCs w:val="22"/>
                <w:u w:val="single"/>
              </w:rPr>
              <w:t xml:space="preserve">Read to Self </w:t>
            </w:r>
          </w:p>
          <w:p w:rsidR="00254B67" w:rsidRPr="00D949B0" w:rsidRDefault="00254B67" w:rsidP="00254B67">
            <w:pPr>
              <w:autoSpaceDE w:val="0"/>
              <w:autoSpaceDN w:val="0"/>
              <w:adjustRightInd w:val="0"/>
              <w:rPr>
                <w:rFonts w:ascii="Times New Roman" w:eastAsiaTheme="minorHAnsi" w:hAnsi="Times New Roman"/>
                <w:sz w:val="22"/>
                <w:szCs w:val="22"/>
              </w:rPr>
            </w:pPr>
            <w:r w:rsidRPr="00D949B0">
              <w:rPr>
                <w:rFonts w:ascii="Times New Roman" w:eastAsia="SymbolMT" w:hAnsi="Times New Roman"/>
                <w:sz w:val="22"/>
                <w:szCs w:val="22"/>
              </w:rPr>
              <w:t xml:space="preserve">* </w:t>
            </w:r>
            <w:r w:rsidRPr="00D949B0">
              <w:rPr>
                <w:rFonts w:ascii="Times New Roman" w:eastAsiaTheme="minorHAnsi" w:hAnsi="Times New Roman"/>
                <w:sz w:val="22"/>
                <w:szCs w:val="22"/>
              </w:rPr>
              <w:t>Build Stamina</w:t>
            </w:r>
          </w:p>
          <w:p w:rsidR="00254B67" w:rsidRPr="00D949B0" w:rsidRDefault="00254B67" w:rsidP="00254B67">
            <w:pPr>
              <w:autoSpaceDE w:val="0"/>
              <w:autoSpaceDN w:val="0"/>
              <w:adjustRightInd w:val="0"/>
              <w:jc w:val="center"/>
              <w:rPr>
                <w:rFonts w:ascii="Times New Roman" w:eastAsiaTheme="minorHAnsi" w:hAnsi="Times New Roman"/>
                <w:sz w:val="22"/>
                <w:szCs w:val="22"/>
              </w:rPr>
            </w:pPr>
            <w:r w:rsidRPr="00D949B0">
              <w:rPr>
                <w:rFonts w:ascii="Times New Roman" w:eastAsiaTheme="minorHAnsi" w:hAnsi="Times New Roman"/>
                <w:sz w:val="22"/>
                <w:szCs w:val="22"/>
              </w:rPr>
              <w:t>(add 1-2 mins each day) Goal 20-25 minutes</w:t>
            </w:r>
          </w:p>
          <w:p w:rsidR="00254B67" w:rsidRPr="00D949B0" w:rsidRDefault="00254B67" w:rsidP="00254B67">
            <w:pPr>
              <w:rPr>
                <w:rFonts w:ascii="Times New Roman" w:hAnsi="Times New Roman"/>
                <w:b/>
                <w:color w:val="000000" w:themeColor="text1"/>
                <w:sz w:val="22"/>
                <w:szCs w:val="22"/>
                <w:u w:val="single"/>
              </w:rPr>
            </w:pPr>
            <w:r w:rsidRPr="00D949B0">
              <w:rPr>
                <w:rFonts w:ascii="Times New Roman" w:eastAsia="SymbolMT" w:hAnsi="Times New Roman"/>
                <w:sz w:val="22"/>
                <w:szCs w:val="22"/>
              </w:rPr>
              <w:t xml:space="preserve">* </w:t>
            </w:r>
            <w:r w:rsidRPr="00D949B0">
              <w:rPr>
                <w:rFonts w:ascii="Times New Roman" w:eastAsiaTheme="minorHAnsi" w:hAnsi="Times New Roman"/>
                <w:sz w:val="22"/>
                <w:szCs w:val="22"/>
              </w:rPr>
              <w:t>Signal and Check In</w:t>
            </w:r>
          </w:p>
        </w:tc>
        <w:tc>
          <w:tcPr>
            <w:tcW w:w="2554" w:type="dxa"/>
            <w:gridSpan w:val="4"/>
            <w:shd w:val="clear" w:color="auto" w:fill="auto"/>
          </w:tcPr>
          <w:p w:rsidR="00254B67" w:rsidRPr="00D949B0" w:rsidRDefault="00254B67" w:rsidP="00254B67">
            <w:pPr>
              <w:jc w:val="center"/>
              <w:rPr>
                <w:rFonts w:ascii="Times New Roman" w:hAnsi="Times New Roman"/>
                <w:color w:val="000000" w:themeColor="text1"/>
                <w:sz w:val="22"/>
                <w:szCs w:val="22"/>
              </w:rPr>
            </w:pPr>
            <w:r w:rsidRPr="00D949B0">
              <w:rPr>
                <w:rFonts w:ascii="Times New Roman" w:hAnsi="Times New Roman"/>
                <w:b/>
                <w:color w:val="000000" w:themeColor="text1"/>
                <w:sz w:val="22"/>
                <w:szCs w:val="22"/>
                <w:u w:val="single"/>
              </w:rPr>
              <w:t>Read To Someone</w:t>
            </w:r>
          </w:p>
          <w:p w:rsidR="00254B67" w:rsidRPr="00D949B0" w:rsidRDefault="00254B67" w:rsidP="00254B67">
            <w:pPr>
              <w:rPr>
                <w:rFonts w:ascii="Times New Roman" w:hAnsi="Times New Roman"/>
                <w:b/>
                <w:sz w:val="22"/>
                <w:szCs w:val="22"/>
                <w:u w:val="single"/>
              </w:rPr>
            </w:pPr>
          </w:p>
        </w:tc>
        <w:tc>
          <w:tcPr>
            <w:tcW w:w="2554" w:type="dxa"/>
            <w:gridSpan w:val="2"/>
            <w:shd w:val="clear" w:color="auto" w:fill="auto"/>
          </w:tcPr>
          <w:p w:rsidR="00254B67" w:rsidRPr="00D949B0" w:rsidRDefault="00254B67" w:rsidP="00254B67">
            <w:pPr>
              <w:jc w:val="center"/>
              <w:rPr>
                <w:rFonts w:ascii="Times New Roman" w:hAnsi="Times New Roman"/>
                <w:b/>
                <w:color w:val="000000" w:themeColor="text1"/>
                <w:sz w:val="22"/>
                <w:szCs w:val="22"/>
              </w:rPr>
            </w:pPr>
            <w:r w:rsidRPr="00D949B0">
              <w:rPr>
                <w:rFonts w:ascii="Times New Roman" w:hAnsi="Times New Roman"/>
                <w:b/>
                <w:color w:val="000000" w:themeColor="text1"/>
                <w:sz w:val="22"/>
                <w:szCs w:val="22"/>
                <w:u w:val="single"/>
              </w:rPr>
              <w:t>Listen to Reading</w:t>
            </w:r>
          </w:p>
          <w:p w:rsidR="00254B67" w:rsidRPr="00D949B0" w:rsidRDefault="00254B67" w:rsidP="00254B67">
            <w:pPr>
              <w:jc w:val="center"/>
              <w:rPr>
                <w:rFonts w:ascii="Times New Roman" w:hAnsi="Times New Roman"/>
                <w:b/>
                <w:sz w:val="22"/>
                <w:szCs w:val="22"/>
                <w:u w:val="single"/>
              </w:rPr>
            </w:pPr>
          </w:p>
        </w:tc>
        <w:tc>
          <w:tcPr>
            <w:tcW w:w="2554" w:type="dxa"/>
            <w:gridSpan w:val="2"/>
            <w:shd w:val="clear" w:color="auto" w:fill="auto"/>
          </w:tcPr>
          <w:p w:rsidR="00254B67" w:rsidRPr="00D949B0" w:rsidRDefault="00254B67" w:rsidP="00254B67">
            <w:pPr>
              <w:jc w:val="center"/>
              <w:rPr>
                <w:rFonts w:ascii="Times New Roman" w:hAnsi="Times New Roman"/>
                <w:color w:val="000000" w:themeColor="text1"/>
                <w:sz w:val="22"/>
                <w:szCs w:val="22"/>
              </w:rPr>
            </w:pPr>
            <w:r w:rsidRPr="00D949B0">
              <w:rPr>
                <w:rFonts w:ascii="Times New Roman" w:hAnsi="Times New Roman"/>
                <w:b/>
                <w:color w:val="000000" w:themeColor="text1"/>
                <w:sz w:val="22"/>
                <w:szCs w:val="22"/>
                <w:u w:val="single"/>
              </w:rPr>
              <w:t>Word Work</w:t>
            </w:r>
          </w:p>
          <w:p w:rsidR="00254B67" w:rsidRPr="00D949B0" w:rsidRDefault="00254B67" w:rsidP="00254B67">
            <w:pPr>
              <w:rPr>
                <w:rFonts w:ascii="Times New Roman" w:hAnsi="Times New Roman"/>
                <w:b/>
                <w:sz w:val="22"/>
                <w:szCs w:val="22"/>
                <w:u w:val="single"/>
              </w:rPr>
            </w:pPr>
            <w:r w:rsidRPr="00D949B0">
              <w:rPr>
                <w:rFonts w:ascii="Times New Roman" w:hAnsi="Times New Roman"/>
                <w:sz w:val="22"/>
                <w:szCs w:val="22"/>
              </w:rPr>
              <w:t>Word Work Assessment- Example:  Words Their Way Spelling Inventory</w:t>
            </w:r>
          </w:p>
        </w:tc>
        <w:tc>
          <w:tcPr>
            <w:tcW w:w="2492" w:type="dxa"/>
            <w:shd w:val="clear" w:color="auto" w:fill="auto"/>
          </w:tcPr>
          <w:p w:rsidR="00254B67" w:rsidRPr="00D949B0" w:rsidRDefault="00254B67" w:rsidP="00254B67">
            <w:pPr>
              <w:jc w:val="center"/>
              <w:rPr>
                <w:rFonts w:ascii="Times New Roman" w:hAnsi="Times New Roman"/>
                <w:b/>
                <w:sz w:val="22"/>
                <w:szCs w:val="22"/>
                <w:u w:val="single"/>
              </w:rPr>
            </w:pPr>
            <w:r w:rsidRPr="00D949B0">
              <w:rPr>
                <w:rFonts w:ascii="Times New Roman" w:hAnsi="Times New Roman"/>
                <w:b/>
                <w:sz w:val="22"/>
                <w:szCs w:val="22"/>
                <w:u w:val="single"/>
              </w:rPr>
              <w:t>Work on Writing</w:t>
            </w:r>
          </w:p>
          <w:p w:rsidR="00254B67" w:rsidRPr="00D949B0" w:rsidRDefault="00254B67" w:rsidP="00254B67">
            <w:pPr>
              <w:rPr>
                <w:rFonts w:ascii="Times New Roman" w:hAnsi="Times New Roman"/>
                <w:sz w:val="22"/>
                <w:szCs w:val="22"/>
              </w:rPr>
            </w:pPr>
            <w:r w:rsidRPr="00D949B0">
              <w:rPr>
                <w:rFonts w:ascii="Times New Roman" w:hAnsi="Times New Roman"/>
                <w:sz w:val="22"/>
                <w:szCs w:val="22"/>
              </w:rPr>
              <w:t>Can be a teacher assignment from Writing block to complete before choice of writing</w:t>
            </w:r>
          </w:p>
          <w:p w:rsidR="00254B67" w:rsidRPr="00D949B0" w:rsidRDefault="00254B67" w:rsidP="00254B67">
            <w:pPr>
              <w:jc w:val="center"/>
              <w:rPr>
                <w:rFonts w:ascii="Times New Roman" w:hAnsi="Times New Roman"/>
                <w:b/>
                <w:sz w:val="22"/>
                <w:szCs w:val="22"/>
                <w:u w:val="single"/>
              </w:rPr>
            </w:pPr>
          </w:p>
        </w:tc>
      </w:tr>
    </w:tbl>
    <w:p w:rsidR="00D378B4" w:rsidRPr="00D949B0" w:rsidRDefault="00D378B4" w:rsidP="00A756CE">
      <w:pPr>
        <w:rPr>
          <w:rFonts w:ascii="Times New Roman" w:eastAsia="Cambria" w:hAnsi="Times New Roman"/>
          <w:b/>
          <w:sz w:val="18"/>
          <w:szCs w:val="18"/>
        </w:rPr>
      </w:pPr>
    </w:p>
    <w:p w:rsidR="006620CC" w:rsidRPr="00D949B0" w:rsidRDefault="006620CC" w:rsidP="00A756CE">
      <w:pPr>
        <w:rPr>
          <w:rFonts w:ascii="Times New Roman" w:eastAsia="Cambria" w:hAnsi="Times New Roman"/>
          <w:b/>
          <w:sz w:val="18"/>
          <w:szCs w:val="18"/>
        </w:rPr>
        <w:sectPr w:rsidR="006620CC" w:rsidRPr="00D949B0" w:rsidSect="00DC0FB9">
          <w:headerReference w:type="default" r:id="rId39"/>
          <w:pgSz w:w="15840" w:h="12240" w:orient="landscape"/>
          <w:pgMar w:top="1440" w:right="1440" w:bottom="1440" w:left="1440" w:header="720" w:footer="720" w:gutter="0"/>
          <w:cols w:space="720"/>
          <w:docGrid w:linePitch="360"/>
        </w:sectPr>
      </w:pPr>
    </w:p>
    <w:p w:rsidR="00D378B4" w:rsidRPr="00D949B0" w:rsidRDefault="00D378B4" w:rsidP="00A756CE">
      <w:pPr>
        <w:rPr>
          <w:rFonts w:ascii="Times New Roman" w:eastAsia="Cambria" w:hAnsi="Times New Roman"/>
          <w:b/>
          <w:sz w:val="18"/>
          <w:szCs w:val="18"/>
        </w:rPr>
      </w:pPr>
      <w:r w:rsidRPr="00D949B0">
        <w:rPr>
          <w:rFonts w:ascii="Times New Roman" w:eastAsia="Cambria" w:hAnsi="Times New Roman"/>
          <w:b/>
          <w:sz w:val="18"/>
          <w:szCs w:val="18"/>
        </w:rPr>
        <w:lastRenderedPageBreak/>
        <w:t>Daily 5 Resources/ Ideas:</w:t>
      </w:r>
    </w:p>
    <w:p w:rsidR="00C00845" w:rsidRPr="00D949B0" w:rsidRDefault="00C00845" w:rsidP="00A756CE">
      <w:pPr>
        <w:rPr>
          <w:rFonts w:ascii="Times New Roman" w:eastAsia="Cambria" w:hAnsi="Times New Roman"/>
          <w:b/>
          <w:sz w:val="18"/>
          <w:szCs w:val="18"/>
        </w:rPr>
      </w:pPr>
      <w:r w:rsidRPr="00D949B0">
        <w:rPr>
          <w:rFonts w:ascii="Times New Roman" w:eastAsia="Cambria" w:hAnsi="Times New Roman"/>
          <w:b/>
          <w:sz w:val="18"/>
          <w:szCs w:val="18"/>
        </w:rPr>
        <w:t>Add to this list throughout the school year---</w:t>
      </w:r>
    </w:p>
    <w:p w:rsidR="00D378B4" w:rsidRPr="00D949B0" w:rsidRDefault="00D378B4" w:rsidP="00A756CE">
      <w:pPr>
        <w:rPr>
          <w:rFonts w:ascii="Times New Roman" w:eastAsia="Cambria" w:hAnsi="Times New Roman"/>
          <w:b/>
          <w:sz w:val="18"/>
          <w:szCs w:val="18"/>
        </w:rPr>
      </w:pPr>
    </w:p>
    <w:p w:rsidR="00A756CE" w:rsidRPr="00D949B0" w:rsidRDefault="00A756CE" w:rsidP="00A756CE">
      <w:pPr>
        <w:rPr>
          <w:rFonts w:ascii="Times New Roman" w:eastAsia="Cambria" w:hAnsi="Times New Roman"/>
          <w:b/>
          <w:sz w:val="18"/>
          <w:szCs w:val="18"/>
        </w:rPr>
      </w:pPr>
      <w:r w:rsidRPr="00D949B0">
        <w:rPr>
          <w:rFonts w:ascii="Times New Roman" w:eastAsia="Cambria" w:hAnsi="Times New Roman"/>
          <w:b/>
          <w:sz w:val="18"/>
          <w:szCs w:val="18"/>
        </w:rPr>
        <w:t>Word Work Ideas:</w:t>
      </w:r>
    </w:p>
    <w:p w:rsidR="00A756CE" w:rsidRPr="00D949B0" w:rsidRDefault="00A756CE" w:rsidP="00A756CE">
      <w:pPr>
        <w:numPr>
          <w:ilvl w:val="0"/>
          <w:numId w:val="4"/>
        </w:numPr>
        <w:rPr>
          <w:rFonts w:ascii="Times New Roman" w:eastAsia="Cambria" w:hAnsi="Times New Roman"/>
          <w:sz w:val="18"/>
          <w:szCs w:val="18"/>
        </w:rPr>
      </w:pPr>
      <w:r w:rsidRPr="00D949B0">
        <w:rPr>
          <w:rFonts w:ascii="Times New Roman" w:eastAsia="Cambria" w:hAnsi="Times New Roman"/>
          <w:sz w:val="18"/>
          <w:szCs w:val="18"/>
        </w:rPr>
        <w:t>FCRR Vocabulary/Phonics Activities (need to be made ahead of time). Organize in numbered folders for easy student/teacher use.</w:t>
      </w:r>
    </w:p>
    <w:p w:rsidR="00A756CE" w:rsidRPr="00D949B0" w:rsidRDefault="00A756CE" w:rsidP="00A756CE">
      <w:pPr>
        <w:numPr>
          <w:ilvl w:val="0"/>
          <w:numId w:val="4"/>
        </w:numPr>
        <w:rPr>
          <w:rFonts w:ascii="Times New Roman" w:eastAsia="Cambria" w:hAnsi="Times New Roman"/>
          <w:sz w:val="18"/>
          <w:szCs w:val="18"/>
        </w:rPr>
      </w:pPr>
      <w:r w:rsidRPr="00D949B0">
        <w:rPr>
          <w:rFonts w:ascii="Times New Roman" w:eastAsia="Cambria" w:hAnsi="Times New Roman"/>
          <w:sz w:val="18"/>
          <w:szCs w:val="18"/>
        </w:rPr>
        <w:t xml:space="preserve">Bulletin Board Word Walls in Classrooms: </w:t>
      </w:r>
    </w:p>
    <w:p w:rsidR="00A756CE" w:rsidRPr="00D949B0" w:rsidRDefault="00A756CE" w:rsidP="00A756CE">
      <w:pPr>
        <w:numPr>
          <w:ilvl w:val="1"/>
          <w:numId w:val="4"/>
        </w:numPr>
        <w:rPr>
          <w:rFonts w:ascii="Times New Roman" w:eastAsia="Cambria" w:hAnsi="Times New Roman"/>
          <w:sz w:val="18"/>
          <w:szCs w:val="18"/>
        </w:rPr>
      </w:pPr>
      <w:r w:rsidRPr="00D949B0">
        <w:rPr>
          <w:rFonts w:ascii="Times New Roman" w:eastAsia="Cambria" w:hAnsi="Times New Roman"/>
          <w:sz w:val="18"/>
          <w:szCs w:val="18"/>
        </w:rPr>
        <w:t>Divided into 3rds: Academic Words/Content Words/Spelling Words</w:t>
      </w:r>
    </w:p>
    <w:p w:rsidR="00A756CE" w:rsidRPr="00D949B0" w:rsidRDefault="00A756CE" w:rsidP="00A756CE">
      <w:pPr>
        <w:numPr>
          <w:ilvl w:val="1"/>
          <w:numId w:val="4"/>
        </w:numPr>
        <w:rPr>
          <w:rFonts w:ascii="Times New Roman" w:eastAsia="Cambria" w:hAnsi="Times New Roman"/>
          <w:sz w:val="18"/>
          <w:szCs w:val="18"/>
        </w:rPr>
      </w:pPr>
      <w:r w:rsidRPr="00D949B0">
        <w:rPr>
          <w:rFonts w:ascii="Times New Roman" w:eastAsia="Cambria" w:hAnsi="Times New Roman"/>
          <w:sz w:val="18"/>
          <w:szCs w:val="18"/>
        </w:rPr>
        <w:t>Start with sight words for spelling at each level</w:t>
      </w:r>
    </w:p>
    <w:p w:rsidR="00A756CE" w:rsidRPr="00D949B0" w:rsidRDefault="00A756CE" w:rsidP="00A756CE">
      <w:pPr>
        <w:numPr>
          <w:ilvl w:val="1"/>
          <w:numId w:val="4"/>
        </w:numPr>
        <w:rPr>
          <w:rFonts w:ascii="Times New Roman" w:eastAsia="Cambria" w:hAnsi="Times New Roman"/>
          <w:sz w:val="18"/>
          <w:szCs w:val="18"/>
        </w:rPr>
      </w:pPr>
      <w:r w:rsidRPr="00D949B0">
        <w:rPr>
          <w:rFonts w:ascii="Times New Roman" w:eastAsia="Cambria" w:hAnsi="Times New Roman"/>
          <w:sz w:val="18"/>
          <w:szCs w:val="18"/>
        </w:rPr>
        <w:t>Words are switched out according to lesson plans (i.e., weekly spelling, academic and content may last longer).</w:t>
      </w:r>
    </w:p>
    <w:p w:rsidR="00A756CE" w:rsidRPr="00D949B0" w:rsidRDefault="00A756CE" w:rsidP="00A756CE">
      <w:pPr>
        <w:numPr>
          <w:ilvl w:val="0"/>
          <w:numId w:val="4"/>
        </w:numPr>
        <w:rPr>
          <w:rFonts w:ascii="Times New Roman" w:eastAsia="Cambria" w:hAnsi="Times New Roman"/>
          <w:sz w:val="18"/>
          <w:szCs w:val="18"/>
        </w:rPr>
      </w:pPr>
      <w:r w:rsidRPr="00D949B0">
        <w:rPr>
          <w:rFonts w:ascii="Times New Roman" w:eastAsia="Cambria" w:hAnsi="Times New Roman"/>
          <w:sz w:val="18"/>
          <w:szCs w:val="18"/>
        </w:rPr>
        <w:t>Word Tile Sorts/Word Cubes (already have in most classes)</w:t>
      </w:r>
    </w:p>
    <w:p w:rsidR="00A756CE" w:rsidRPr="00D949B0" w:rsidRDefault="00A756CE" w:rsidP="00A756CE">
      <w:pPr>
        <w:numPr>
          <w:ilvl w:val="0"/>
          <w:numId w:val="4"/>
        </w:numPr>
        <w:rPr>
          <w:rFonts w:ascii="Times New Roman" w:eastAsia="Cambria" w:hAnsi="Times New Roman"/>
          <w:sz w:val="18"/>
          <w:szCs w:val="18"/>
        </w:rPr>
      </w:pPr>
      <w:r w:rsidRPr="00D949B0">
        <w:rPr>
          <w:rFonts w:ascii="Times New Roman" w:eastAsia="Cambria" w:hAnsi="Times New Roman"/>
          <w:sz w:val="18"/>
          <w:szCs w:val="18"/>
        </w:rPr>
        <w:t>Words Their Way Sorts/Activities: Have the book resources-need to copy and organize.</w:t>
      </w:r>
    </w:p>
    <w:p w:rsidR="00A756CE" w:rsidRPr="00D949B0" w:rsidRDefault="00A756CE" w:rsidP="00A756CE">
      <w:pPr>
        <w:numPr>
          <w:ilvl w:val="0"/>
          <w:numId w:val="4"/>
        </w:numPr>
        <w:rPr>
          <w:rFonts w:ascii="Times New Roman" w:eastAsia="Cambria" w:hAnsi="Times New Roman"/>
          <w:sz w:val="18"/>
          <w:szCs w:val="18"/>
        </w:rPr>
      </w:pPr>
      <w:r w:rsidRPr="00D949B0">
        <w:rPr>
          <w:rFonts w:ascii="Times New Roman" w:eastAsia="Cambria" w:hAnsi="Times New Roman"/>
          <w:sz w:val="18"/>
          <w:szCs w:val="18"/>
        </w:rPr>
        <w:t>I-Pad Word Activities</w:t>
      </w:r>
    </w:p>
    <w:p w:rsidR="00A756CE" w:rsidRPr="00D949B0" w:rsidRDefault="00A756CE" w:rsidP="00A756CE">
      <w:pPr>
        <w:numPr>
          <w:ilvl w:val="0"/>
          <w:numId w:val="4"/>
        </w:numPr>
        <w:rPr>
          <w:rFonts w:ascii="Times New Roman" w:eastAsia="Cambria" w:hAnsi="Times New Roman"/>
          <w:sz w:val="18"/>
          <w:szCs w:val="18"/>
        </w:rPr>
      </w:pPr>
      <w:r w:rsidRPr="00D949B0">
        <w:rPr>
          <w:rFonts w:ascii="Times New Roman" w:eastAsia="Cambria" w:hAnsi="Times New Roman"/>
          <w:sz w:val="18"/>
          <w:szCs w:val="18"/>
        </w:rPr>
        <w:t>Word Study Cards/Sheets</w:t>
      </w:r>
    </w:p>
    <w:p w:rsidR="00A756CE" w:rsidRPr="00D949B0" w:rsidRDefault="00A756CE" w:rsidP="00A756CE">
      <w:pPr>
        <w:numPr>
          <w:ilvl w:val="1"/>
          <w:numId w:val="4"/>
        </w:numPr>
        <w:rPr>
          <w:rFonts w:ascii="Times New Roman" w:eastAsia="Cambria" w:hAnsi="Times New Roman"/>
          <w:sz w:val="18"/>
          <w:szCs w:val="18"/>
        </w:rPr>
      </w:pPr>
      <w:r w:rsidRPr="00D949B0">
        <w:rPr>
          <w:rFonts w:ascii="Times New Roman" w:eastAsia="Cambria" w:hAnsi="Times New Roman"/>
          <w:sz w:val="18"/>
          <w:szCs w:val="18"/>
        </w:rPr>
        <w:t>Graphic Organizer: Word/Definition/Synonym/Antonym/Sentence/Example/Non-example</w:t>
      </w:r>
    </w:p>
    <w:p w:rsidR="00A756CE" w:rsidRPr="00D949B0" w:rsidRDefault="00A756CE" w:rsidP="00A756CE">
      <w:pPr>
        <w:rPr>
          <w:rFonts w:ascii="Times New Roman" w:eastAsia="Cambria" w:hAnsi="Times New Roman"/>
          <w:sz w:val="18"/>
          <w:szCs w:val="18"/>
        </w:rPr>
      </w:pPr>
    </w:p>
    <w:p w:rsidR="00A756CE" w:rsidRPr="00D949B0" w:rsidRDefault="00A756CE" w:rsidP="00A756CE">
      <w:pPr>
        <w:rPr>
          <w:rFonts w:ascii="Times New Roman" w:eastAsia="Cambria" w:hAnsi="Times New Roman"/>
          <w:sz w:val="18"/>
          <w:szCs w:val="18"/>
        </w:rPr>
      </w:pPr>
      <w:r w:rsidRPr="00D949B0">
        <w:rPr>
          <w:rFonts w:ascii="Times New Roman" w:eastAsia="Cambria" w:hAnsi="Times New Roman"/>
          <w:b/>
          <w:sz w:val="18"/>
          <w:szCs w:val="18"/>
        </w:rPr>
        <w:t>Read-to-Self Reading Response Ideas:</w:t>
      </w:r>
    </w:p>
    <w:p w:rsidR="00A756CE" w:rsidRPr="00D949B0" w:rsidRDefault="00A756CE" w:rsidP="00A756CE">
      <w:pPr>
        <w:numPr>
          <w:ilvl w:val="0"/>
          <w:numId w:val="5"/>
        </w:numPr>
        <w:rPr>
          <w:rFonts w:ascii="Times New Roman" w:eastAsia="Cambria" w:hAnsi="Times New Roman"/>
          <w:sz w:val="18"/>
          <w:szCs w:val="18"/>
        </w:rPr>
      </w:pPr>
      <w:r w:rsidRPr="00D949B0">
        <w:rPr>
          <w:rFonts w:ascii="Times New Roman" w:eastAsia="Cambria" w:hAnsi="Times New Roman"/>
          <w:sz w:val="18"/>
          <w:szCs w:val="18"/>
        </w:rPr>
        <w:t>CROP-QVS-Taught at the beginning of the year</w:t>
      </w:r>
    </w:p>
    <w:p w:rsidR="00A756CE" w:rsidRPr="00D949B0" w:rsidRDefault="00A756CE" w:rsidP="00A756CE">
      <w:pPr>
        <w:numPr>
          <w:ilvl w:val="0"/>
          <w:numId w:val="5"/>
        </w:numPr>
        <w:rPr>
          <w:rFonts w:ascii="Times New Roman" w:eastAsia="Cambria" w:hAnsi="Times New Roman"/>
          <w:sz w:val="18"/>
          <w:szCs w:val="18"/>
        </w:rPr>
      </w:pPr>
      <w:r w:rsidRPr="00D949B0">
        <w:rPr>
          <w:rFonts w:ascii="Times New Roman" w:eastAsia="Cambria" w:hAnsi="Times New Roman"/>
          <w:sz w:val="18"/>
          <w:szCs w:val="18"/>
        </w:rPr>
        <w:t xml:space="preserve">Students choose a letter to write response to. </w:t>
      </w:r>
    </w:p>
    <w:p w:rsidR="00A756CE" w:rsidRPr="00D949B0" w:rsidRDefault="00A756CE" w:rsidP="00A756CE">
      <w:pPr>
        <w:numPr>
          <w:ilvl w:val="1"/>
          <w:numId w:val="5"/>
        </w:numPr>
        <w:rPr>
          <w:rFonts w:ascii="Times New Roman" w:eastAsia="Cambria" w:hAnsi="Times New Roman"/>
          <w:sz w:val="18"/>
          <w:szCs w:val="18"/>
        </w:rPr>
      </w:pPr>
      <w:r w:rsidRPr="00D949B0">
        <w:rPr>
          <w:rFonts w:ascii="Times New Roman" w:eastAsia="Cambria" w:hAnsi="Times New Roman"/>
          <w:sz w:val="18"/>
          <w:szCs w:val="18"/>
        </w:rPr>
        <w:lastRenderedPageBreak/>
        <w:t>Can be written on something motivating like:</w:t>
      </w:r>
    </w:p>
    <w:p w:rsidR="00A756CE" w:rsidRPr="00D949B0" w:rsidRDefault="00A756CE" w:rsidP="00A756CE">
      <w:pPr>
        <w:numPr>
          <w:ilvl w:val="2"/>
          <w:numId w:val="5"/>
        </w:numPr>
        <w:rPr>
          <w:rFonts w:ascii="Times New Roman" w:eastAsia="Cambria" w:hAnsi="Times New Roman"/>
          <w:sz w:val="18"/>
          <w:szCs w:val="18"/>
        </w:rPr>
      </w:pPr>
      <w:r w:rsidRPr="00D949B0">
        <w:rPr>
          <w:rFonts w:ascii="Times New Roman" w:eastAsia="Cambria" w:hAnsi="Times New Roman"/>
          <w:sz w:val="18"/>
          <w:szCs w:val="18"/>
        </w:rPr>
        <w:t>Leaves/trees</w:t>
      </w:r>
    </w:p>
    <w:p w:rsidR="00A756CE" w:rsidRPr="00D949B0" w:rsidRDefault="00A756CE" w:rsidP="00A756CE">
      <w:pPr>
        <w:numPr>
          <w:ilvl w:val="2"/>
          <w:numId w:val="5"/>
        </w:numPr>
        <w:rPr>
          <w:rFonts w:ascii="Times New Roman" w:eastAsia="Cambria" w:hAnsi="Times New Roman"/>
          <w:sz w:val="18"/>
          <w:szCs w:val="18"/>
        </w:rPr>
      </w:pPr>
      <w:r w:rsidRPr="00D949B0">
        <w:rPr>
          <w:rFonts w:ascii="Times New Roman" w:eastAsia="Cambria" w:hAnsi="Times New Roman"/>
          <w:sz w:val="18"/>
          <w:szCs w:val="18"/>
        </w:rPr>
        <w:t>Fish/Ocean</w:t>
      </w:r>
    </w:p>
    <w:p w:rsidR="00A756CE" w:rsidRPr="00D949B0" w:rsidRDefault="00A756CE" w:rsidP="00A756CE">
      <w:pPr>
        <w:numPr>
          <w:ilvl w:val="2"/>
          <w:numId w:val="5"/>
        </w:numPr>
        <w:rPr>
          <w:rFonts w:ascii="Times New Roman" w:eastAsia="Cambria" w:hAnsi="Times New Roman"/>
          <w:sz w:val="18"/>
          <w:szCs w:val="18"/>
        </w:rPr>
      </w:pPr>
      <w:r w:rsidRPr="00D949B0">
        <w:rPr>
          <w:rFonts w:ascii="Times New Roman" w:eastAsia="Cambria" w:hAnsi="Times New Roman"/>
          <w:sz w:val="18"/>
          <w:szCs w:val="18"/>
        </w:rPr>
        <w:t>Bubble gum/Machine</w:t>
      </w:r>
    </w:p>
    <w:p w:rsidR="00A756CE" w:rsidRPr="00D949B0" w:rsidRDefault="00A756CE" w:rsidP="00A756CE">
      <w:pPr>
        <w:numPr>
          <w:ilvl w:val="1"/>
          <w:numId w:val="5"/>
        </w:numPr>
        <w:rPr>
          <w:rFonts w:ascii="Times New Roman" w:eastAsia="Cambria" w:hAnsi="Times New Roman"/>
          <w:sz w:val="18"/>
          <w:szCs w:val="18"/>
        </w:rPr>
      </w:pPr>
      <w:r w:rsidRPr="00D949B0">
        <w:rPr>
          <w:rFonts w:ascii="Times New Roman" w:eastAsia="Cambria" w:hAnsi="Times New Roman"/>
          <w:sz w:val="18"/>
          <w:szCs w:val="18"/>
        </w:rPr>
        <w:t>On main part: writing reminders: Grammar/Capitalization/Punctuation</w:t>
      </w:r>
    </w:p>
    <w:p w:rsidR="00A756CE" w:rsidRPr="00D949B0" w:rsidRDefault="00A756CE" w:rsidP="00A756CE">
      <w:pPr>
        <w:numPr>
          <w:ilvl w:val="1"/>
          <w:numId w:val="5"/>
        </w:numPr>
        <w:rPr>
          <w:rFonts w:ascii="Times New Roman" w:eastAsia="Cambria" w:hAnsi="Times New Roman"/>
          <w:sz w:val="18"/>
          <w:szCs w:val="18"/>
        </w:rPr>
      </w:pPr>
      <w:r w:rsidRPr="00D949B0">
        <w:rPr>
          <w:rFonts w:ascii="Times New Roman" w:eastAsia="Cambria" w:hAnsi="Times New Roman"/>
          <w:sz w:val="18"/>
          <w:szCs w:val="18"/>
        </w:rPr>
        <w:t>Student adds to growing wall of items.</w:t>
      </w:r>
    </w:p>
    <w:p w:rsidR="00A756CE" w:rsidRPr="00D949B0" w:rsidRDefault="00A756CE" w:rsidP="00A756CE">
      <w:pPr>
        <w:numPr>
          <w:ilvl w:val="1"/>
          <w:numId w:val="5"/>
        </w:numPr>
        <w:rPr>
          <w:rFonts w:ascii="Times New Roman" w:eastAsia="Cambria" w:hAnsi="Times New Roman"/>
          <w:sz w:val="18"/>
          <w:szCs w:val="18"/>
        </w:rPr>
      </w:pPr>
      <w:r w:rsidRPr="00D949B0">
        <w:rPr>
          <w:rFonts w:ascii="Times New Roman" w:eastAsia="Cambria" w:hAnsi="Times New Roman"/>
          <w:sz w:val="18"/>
          <w:szCs w:val="18"/>
        </w:rPr>
        <w:t xml:space="preserve">Require _____ per </w:t>
      </w:r>
      <w:proofErr w:type="gramStart"/>
      <w:r w:rsidRPr="00D949B0">
        <w:rPr>
          <w:rFonts w:ascii="Times New Roman" w:eastAsia="Cambria" w:hAnsi="Times New Roman"/>
          <w:sz w:val="18"/>
          <w:szCs w:val="18"/>
        </w:rPr>
        <w:t>week  or</w:t>
      </w:r>
      <w:proofErr w:type="gramEnd"/>
      <w:r w:rsidRPr="00D949B0">
        <w:rPr>
          <w:rFonts w:ascii="Times New Roman" w:eastAsia="Cambria" w:hAnsi="Times New Roman"/>
          <w:sz w:val="18"/>
          <w:szCs w:val="18"/>
        </w:rPr>
        <w:t xml:space="preserve"> reading?</w:t>
      </w:r>
    </w:p>
    <w:p w:rsidR="00A756CE" w:rsidRPr="00D949B0" w:rsidRDefault="00A756CE" w:rsidP="00A756CE">
      <w:pPr>
        <w:rPr>
          <w:rFonts w:ascii="Times New Roman" w:eastAsia="Cambria" w:hAnsi="Times New Roman"/>
          <w:b/>
          <w:sz w:val="18"/>
          <w:szCs w:val="18"/>
        </w:rPr>
      </w:pPr>
    </w:p>
    <w:p w:rsidR="00A756CE" w:rsidRPr="00D949B0" w:rsidRDefault="00A756CE" w:rsidP="00A756CE">
      <w:pPr>
        <w:rPr>
          <w:rFonts w:ascii="Times New Roman" w:eastAsia="Cambria" w:hAnsi="Times New Roman"/>
          <w:b/>
          <w:sz w:val="18"/>
          <w:szCs w:val="18"/>
        </w:rPr>
      </w:pPr>
      <w:r w:rsidRPr="00D949B0">
        <w:rPr>
          <w:rFonts w:ascii="Times New Roman" w:eastAsia="Cambria" w:hAnsi="Times New Roman"/>
          <w:b/>
          <w:sz w:val="18"/>
          <w:szCs w:val="18"/>
        </w:rPr>
        <w:t>Read to Someone Ideas:</w:t>
      </w:r>
    </w:p>
    <w:p w:rsidR="00A756CE" w:rsidRPr="00D949B0" w:rsidRDefault="00A756CE" w:rsidP="00A756CE">
      <w:pPr>
        <w:numPr>
          <w:ilvl w:val="0"/>
          <w:numId w:val="6"/>
        </w:numPr>
        <w:rPr>
          <w:rFonts w:ascii="Times New Roman" w:eastAsia="Cambria" w:hAnsi="Times New Roman"/>
          <w:sz w:val="18"/>
          <w:szCs w:val="18"/>
        </w:rPr>
      </w:pPr>
      <w:r w:rsidRPr="00D949B0">
        <w:rPr>
          <w:rFonts w:ascii="Times New Roman" w:eastAsia="Cambria" w:hAnsi="Times New Roman"/>
          <w:sz w:val="18"/>
          <w:szCs w:val="18"/>
        </w:rPr>
        <w:t>Ring of question stems</w:t>
      </w:r>
    </w:p>
    <w:p w:rsidR="00A756CE" w:rsidRPr="00D949B0" w:rsidRDefault="00A756CE" w:rsidP="00A756CE">
      <w:pPr>
        <w:numPr>
          <w:ilvl w:val="0"/>
          <w:numId w:val="6"/>
        </w:numPr>
        <w:rPr>
          <w:rFonts w:ascii="Times New Roman" w:eastAsia="Cambria" w:hAnsi="Times New Roman"/>
          <w:sz w:val="18"/>
          <w:szCs w:val="18"/>
        </w:rPr>
      </w:pPr>
      <w:r w:rsidRPr="00D949B0">
        <w:rPr>
          <w:rFonts w:ascii="Times New Roman" w:eastAsia="Cambria" w:hAnsi="Times New Roman"/>
          <w:sz w:val="18"/>
          <w:szCs w:val="18"/>
        </w:rPr>
        <w:t>Check mark with questions stems for younger readers</w:t>
      </w:r>
    </w:p>
    <w:p w:rsidR="00A756CE" w:rsidRPr="00D949B0" w:rsidRDefault="00A756CE" w:rsidP="00A756CE">
      <w:pPr>
        <w:numPr>
          <w:ilvl w:val="0"/>
          <w:numId w:val="6"/>
        </w:numPr>
        <w:rPr>
          <w:rFonts w:ascii="Times New Roman" w:eastAsia="Cambria" w:hAnsi="Times New Roman"/>
          <w:sz w:val="18"/>
          <w:szCs w:val="18"/>
        </w:rPr>
      </w:pPr>
      <w:r w:rsidRPr="00D949B0">
        <w:rPr>
          <w:rFonts w:ascii="Times New Roman" w:eastAsia="Cambria" w:hAnsi="Times New Roman"/>
          <w:sz w:val="18"/>
          <w:szCs w:val="18"/>
        </w:rPr>
        <w:t>CROP-QVS Dice Activity</w:t>
      </w:r>
    </w:p>
    <w:p w:rsidR="00A756CE" w:rsidRPr="00D949B0" w:rsidRDefault="00A756CE" w:rsidP="00A756CE">
      <w:pPr>
        <w:rPr>
          <w:rFonts w:ascii="Times New Roman" w:eastAsia="Cambria" w:hAnsi="Times New Roman"/>
          <w:b/>
          <w:sz w:val="18"/>
          <w:szCs w:val="18"/>
        </w:rPr>
      </w:pPr>
    </w:p>
    <w:p w:rsidR="00A756CE" w:rsidRPr="00D949B0" w:rsidRDefault="00A756CE" w:rsidP="00A756CE">
      <w:pPr>
        <w:rPr>
          <w:rFonts w:ascii="Times New Roman" w:eastAsia="Cambria" w:hAnsi="Times New Roman"/>
          <w:b/>
          <w:sz w:val="18"/>
          <w:szCs w:val="18"/>
        </w:rPr>
      </w:pPr>
      <w:r w:rsidRPr="00D949B0">
        <w:rPr>
          <w:rFonts w:ascii="Times New Roman" w:eastAsia="Cambria" w:hAnsi="Times New Roman"/>
          <w:b/>
          <w:sz w:val="18"/>
          <w:szCs w:val="18"/>
        </w:rPr>
        <w:t>Work on Writing Ideas:</w:t>
      </w:r>
    </w:p>
    <w:p w:rsidR="00A756CE" w:rsidRPr="00D949B0" w:rsidRDefault="00A756CE" w:rsidP="00A756CE">
      <w:pPr>
        <w:numPr>
          <w:ilvl w:val="0"/>
          <w:numId w:val="7"/>
        </w:numPr>
        <w:rPr>
          <w:rFonts w:ascii="Times New Roman" w:eastAsia="Cambria" w:hAnsi="Times New Roman"/>
          <w:sz w:val="18"/>
          <w:szCs w:val="18"/>
        </w:rPr>
      </w:pPr>
      <w:r w:rsidRPr="00D949B0">
        <w:rPr>
          <w:rFonts w:ascii="Times New Roman" w:eastAsia="Cambria" w:hAnsi="Times New Roman"/>
          <w:sz w:val="18"/>
          <w:szCs w:val="18"/>
        </w:rPr>
        <w:t>Brainstorm with teachers</w:t>
      </w:r>
    </w:p>
    <w:p w:rsidR="00A756CE" w:rsidRPr="00D949B0" w:rsidRDefault="00A756CE" w:rsidP="00A756CE">
      <w:pPr>
        <w:numPr>
          <w:ilvl w:val="0"/>
          <w:numId w:val="7"/>
        </w:numPr>
        <w:rPr>
          <w:rFonts w:ascii="Times New Roman" w:eastAsia="Cambria" w:hAnsi="Times New Roman"/>
          <w:sz w:val="18"/>
          <w:szCs w:val="18"/>
        </w:rPr>
      </w:pPr>
      <w:r w:rsidRPr="00D949B0">
        <w:rPr>
          <w:rFonts w:ascii="Times New Roman" w:eastAsia="Cambria" w:hAnsi="Times New Roman"/>
          <w:sz w:val="18"/>
          <w:szCs w:val="18"/>
        </w:rPr>
        <w:t>Plays, Poetry, etc.</w:t>
      </w:r>
    </w:p>
    <w:p w:rsidR="00A756CE" w:rsidRPr="00D949B0" w:rsidRDefault="00A756CE" w:rsidP="00A756CE">
      <w:pPr>
        <w:numPr>
          <w:ilvl w:val="0"/>
          <w:numId w:val="7"/>
        </w:numPr>
        <w:rPr>
          <w:rFonts w:ascii="Times New Roman" w:eastAsia="Cambria" w:hAnsi="Times New Roman"/>
          <w:sz w:val="18"/>
          <w:szCs w:val="18"/>
        </w:rPr>
      </w:pPr>
      <w:r w:rsidRPr="00D949B0">
        <w:rPr>
          <w:rFonts w:ascii="Times New Roman" w:eastAsia="Cambria" w:hAnsi="Times New Roman"/>
          <w:sz w:val="18"/>
          <w:szCs w:val="18"/>
        </w:rPr>
        <w:t>Rich writing environment: paper, tools, pictures for inspiration, etc.</w:t>
      </w:r>
    </w:p>
    <w:p w:rsidR="00A756CE" w:rsidRPr="00D949B0" w:rsidRDefault="00A756CE" w:rsidP="00A756CE">
      <w:pPr>
        <w:numPr>
          <w:ilvl w:val="0"/>
          <w:numId w:val="7"/>
        </w:numPr>
        <w:rPr>
          <w:rFonts w:ascii="Times New Roman" w:eastAsia="Cambria" w:hAnsi="Times New Roman"/>
          <w:sz w:val="18"/>
          <w:szCs w:val="18"/>
        </w:rPr>
      </w:pPr>
      <w:r w:rsidRPr="00D949B0">
        <w:rPr>
          <w:rFonts w:ascii="Times New Roman" w:eastAsia="Cambria" w:hAnsi="Times New Roman"/>
          <w:sz w:val="18"/>
          <w:szCs w:val="18"/>
        </w:rPr>
        <w:t>Can be a teacher assignment from Writing Block to complete before choice of writing.</w:t>
      </w:r>
    </w:p>
    <w:p w:rsidR="00A756CE" w:rsidRPr="00D949B0" w:rsidRDefault="00A756CE" w:rsidP="00A756CE">
      <w:pPr>
        <w:numPr>
          <w:ilvl w:val="0"/>
          <w:numId w:val="7"/>
        </w:numPr>
        <w:rPr>
          <w:rFonts w:ascii="Times New Roman" w:eastAsia="Cambria" w:hAnsi="Times New Roman"/>
          <w:sz w:val="18"/>
          <w:szCs w:val="18"/>
        </w:rPr>
      </w:pPr>
      <w:r w:rsidRPr="00D949B0">
        <w:rPr>
          <w:rFonts w:ascii="Times New Roman" w:eastAsia="Cambria" w:hAnsi="Times New Roman"/>
          <w:sz w:val="18"/>
          <w:szCs w:val="18"/>
        </w:rPr>
        <w:t>Writing Dice….with prompts or questions to answer.</w:t>
      </w:r>
    </w:p>
    <w:p w:rsidR="00A756CE" w:rsidRPr="00D949B0" w:rsidRDefault="00A756CE" w:rsidP="00A756CE">
      <w:pPr>
        <w:numPr>
          <w:ilvl w:val="0"/>
          <w:numId w:val="7"/>
        </w:numPr>
        <w:rPr>
          <w:rFonts w:ascii="Times New Roman" w:eastAsia="Cambria" w:hAnsi="Times New Roman"/>
          <w:sz w:val="18"/>
          <w:szCs w:val="18"/>
        </w:rPr>
      </w:pPr>
      <w:r w:rsidRPr="00D949B0">
        <w:rPr>
          <w:rFonts w:ascii="Times New Roman" w:eastAsia="Cambria" w:hAnsi="Times New Roman"/>
          <w:sz w:val="18"/>
          <w:szCs w:val="18"/>
        </w:rPr>
        <w:t>Shared Notebooks of writing subjects.</w:t>
      </w:r>
    </w:p>
    <w:p w:rsidR="006620CC" w:rsidRPr="00D949B0" w:rsidRDefault="006620CC" w:rsidP="00A756CE">
      <w:pPr>
        <w:rPr>
          <w:rFonts w:ascii="Times New Roman" w:hAnsi="Times New Roman"/>
          <w:b/>
        </w:rPr>
        <w:sectPr w:rsidR="006620CC" w:rsidRPr="00D949B0" w:rsidSect="006620CC">
          <w:type w:val="continuous"/>
          <w:pgSz w:w="15840" w:h="12240" w:orient="landscape"/>
          <w:pgMar w:top="1440" w:right="1440" w:bottom="1440" w:left="1440" w:header="720" w:footer="720" w:gutter="0"/>
          <w:cols w:num="2" w:space="720"/>
          <w:docGrid w:linePitch="360"/>
        </w:sectPr>
      </w:pPr>
    </w:p>
    <w:p w:rsidR="00D378B4" w:rsidRPr="00D949B0" w:rsidRDefault="00D378B4" w:rsidP="006620CC">
      <w:pPr>
        <w:rPr>
          <w:rFonts w:ascii="Times New Roman" w:hAnsi="Times New Roman"/>
          <w:b/>
        </w:rPr>
      </w:pPr>
    </w:p>
    <w:sectPr w:rsidR="00D378B4" w:rsidRPr="00D949B0" w:rsidSect="006620CC">
      <w:type w:val="continuous"/>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BB8" w:rsidRDefault="00B72BB8" w:rsidP="00B76224">
      <w:r>
        <w:separator/>
      </w:r>
    </w:p>
  </w:endnote>
  <w:endnote w:type="continuationSeparator" w:id="0">
    <w:p w:rsidR="00B72BB8" w:rsidRDefault="00B72BB8"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00"/>
    <w:family w:val="roman"/>
    <w:pitch w:val="default"/>
  </w:font>
  <w:font w:name="Lucida Grande">
    <w:altName w:val="Times New Roman"/>
    <w:charset w:val="00"/>
    <w:family w:val="roman"/>
    <w:pitch w:val="default"/>
  </w:font>
  <w:font w:name="SymbolMT">
    <w:altName w:val="Arial Unicode MS"/>
    <w:panose1 w:val="00000000000000000000"/>
    <w:charset w:val="88"/>
    <w:family w:val="auto"/>
    <w:notTrueType/>
    <w:pitch w:val="default"/>
    <w:sig w:usb0="00000001" w:usb1="08080000" w:usb2="00000010" w:usb3="00000000" w:csb0="00100000"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BB8" w:rsidRDefault="00B72BB8" w:rsidP="00B76224">
      <w:r>
        <w:separator/>
      </w:r>
    </w:p>
  </w:footnote>
  <w:footnote w:type="continuationSeparator" w:id="0">
    <w:p w:rsidR="00B72BB8" w:rsidRDefault="00B72BB8"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498" w:rsidRDefault="00FC7498" w:rsidP="00FC7498">
    <w:pPr>
      <w:pStyle w:val="Header"/>
      <w:jc w:val="center"/>
    </w:pPr>
    <w:r w:rsidRPr="00C63AB1">
      <w:rPr>
        <w:rFonts w:ascii="Arial Narrow" w:hAnsi="Arial Narrow"/>
        <w:b/>
        <w:sz w:val="28"/>
        <w:szCs w:val="28"/>
        <w:u w:val="single"/>
      </w:rPr>
      <w:t xml:space="preserve">Halifax </w:t>
    </w:r>
    <w:r>
      <w:rPr>
        <w:rFonts w:ascii="Arial Narrow" w:hAnsi="Arial Narrow"/>
        <w:b/>
        <w:sz w:val="28"/>
        <w:szCs w:val="28"/>
        <w:u w:val="single"/>
      </w:rPr>
      <w:t xml:space="preserve">County </w:t>
    </w:r>
    <w:proofErr w:type="gramStart"/>
    <w:r w:rsidRPr="00C63AB1">
      <w:rPr>
        <w:rFonts w:ascii="Arial Narrow" w:hAnsi="Arial Narrow"/>
        <w:b/>
        <w:sz w:val="28"/>
        <w:szCs w:val="28"/>
        <w:u w:val="single"/>
      </w:rPr>
      <w:t xml:space="preserve">Schools  </w:t>
    </w:r>
    <w:r>
      <w:rPr>
        <w:rFonts w:ascii="Arial Narrow" w:hAnsi="Arial Narrow"/>
        <w:b/>
        <w:sz w:val="28"/>
        <w:szCs w:val="28"/>
        <w:u w:val="single"/>
      </w:rPr>
      <w:t>-</w:t>
    </w:r>
    <w:proofErr w:type="gramEnd"/>
    <w:r>
      <w:rPr>
        <w:rFonts w:ascii="Arial Narrow" w:hAnsi="Arial Narrow"/>
        <w:b/>
        <w:sz w:val="28"/>
        <w:szCs w:val="28"/>
        <w:u w:val="single"/>
      </w:rPr>
      <w:t xml:space="preserve"> </w:t>
    </w:r>
    <w:r w:rsidRPr="00C63AB1">
      <w:rPr>
        <w:rFonts w:ascii="Arial Narrow" w:hAnsi="Arial Narrow"/>
        <w:b/>
        <w:sz w:val="28"/>
        <w:szCs w:val="28"/>
        <w:u w:val="single"/>
      </w:rPr>
      <w:t xml:space="preserve"> </w:t>
    </w:r>
    <w:r>
      <w:rPr>
        <w:rFonts w:ascii="Arial Narrow" w:hAnsi="Arial Narrow"/>
        <w:b/>
        <w:sz w:val="28"/>
        <w:szCs w:val="28"/>
        <w:u w:val="single"/>
      </w:rPr>
      <w:t xml:space="preserve">Fourth Grade Weekly </w:t>
    </w:r>
    <w:r w:rsidRPr="00C63AB1">
      <w:rPr>
        <w:rFonts w:ascii="Arial Narrow" w:hAnsi="Arial Narrow"/>
        <w:b/>
        <w:sz w:val="28"/>
        <w:szCs w:val="28"/>
        <w:u w:val="single"/>
      </w:rPr>
      <w:t>Lesson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894EE873"/>
    <w:lvl w:ilvl="0">
      <w:numFmt w:val="bullet"/>
      <w:lvlText w:val="•"/>
      <w:lvlJc w:val="left"/>
      <w:pPr>
        <w:tabs>
          <w:tab w:val="num" w:pos="180"/>
        </w:tabs>
        <w:ind w:left="180" w:firstLine="0"/>
      </w:pPr>
      <w:rPr>
        <w:rFonts w:hint="default"/>
        <w:position w:val="0"/>
        <w:sz w:val="24"/>
      </w:rPr>
    </w:lvl>
    <w:lvl w:ilvl="1">
      <w:start w:val="1"/>
      <w:numFmt w:val="bullet"/>
      <w:suff w:val="nothing"/>
      <w:lvlText w:val="•"/>
      <w:lvlJc w:val="left"/>
      <w:pPr>
        <w:ind w:left="0" w:firstLine="540"/>
      </w:pPr>
      <w:rPr>
        <w:rFonts w:hint="default"/>
        <w:position w:val="0"/>
        <w:sz w:val="24"/>
      </w:rPr>
    </w:lvl>
    <w:lvl w:ilvl="2">
      <w:start w:val="1"/>
      <w:numFmt w:val="bullet"/>
      <w:suff w:val="nothing"/>
      <w:lvlText w:val="•"/>
      <w:lvlJc w:val="left"/>
      <w:pPr>
        <w:ind w:left="0" w:firstLine="900"/>
      </w:pPr>
      <w:rPr>
        <w:rFonts w:hint="default"/>
        <w:position w:val="0"/>
        <w:sz w:val="24"/>
      </w:rPr>
    </w:lvl>
    <w:lvl w:ilvl="3">
      <w:start w:val="1"/>
      <w:numFmt w:val="bullet"/>
      <w:suff w:val="nothing"/>
      <w:lvlText w:val="•"/>
      <w:lvlJc w:val="left"/>
      <w:pPr>
        <w:ind w:left="0" w:firstLine="1260"/>
      </w:pPr>
      <w:rPr>
        <w:rFonts w:hint="default"/>
        <w:position w:val="0"/>
        <w:sz w:val="24"/>
      </w:rPr>
    </w:lvl>
    <w:lvl w:ilvl="4">
      <w:start w:val="1"/>
      <w:numFmt w:val="bullet"/>
      <w:suff w:val="nothing"/>
      <w:lvlText w:val="•"/>
      <w:lvlJc w:val="left"/>
      <w:pPr>
        <w:ind w:left="0" w:firstLine="1620"/>
      </w:pPr>
      <w:rPr>
        <w:rFonts w:hint="default"/>
        <w:position w:val="0"/>
        <w:sz w:val="24"/>
      </w:rPr>
    </w:lvl>
    <w:lvl w:ilvl="5">
      <w:start w:val="1"/>
      <w:numFmt w:val="bullet"/>
      <w:suff w:val="nothing"/>
      <w:lvlText w:val="•"/>
      <w:lvlJc w:val="left"/>
      <w:pPr>
        <w:ind w:left="0" w:firstLine="1980"/>
      </w:pPr>
      <w:rPr>
        <w:rFonts w:hint="default"/>
        <w:position w:val="0"/>
        <w:sz w:val="24"/>
      </w:rPr>
    </w:lvl>
    <w:lvl w:ilvl="6">
      <w:start w:val="1"/>
      <w:numFmt w:val="bullet"/>
      <w:suff w:val="nothing"/>
      <w:lvlText w:val="•"/>
      <w:lvlJc w:val="left"/>
      <w:pPr>
        <w:ind w:left="0" w:firstLine="234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1">
    <w:nsid w:val="00000006"/>
    <w:multiLevelType w:val="multilevel"/>
    <w:tmpl w:val="894EE878"/>
    <w:lvl w:ilvl="0">
      <w:numFmt w:val="bullet"/>
      <w:lvlText w:val="•"/>
      <w:lvlJc w:val="left"/>
      <w:pPr>
        <w:tabs>
          <w:tab w:val="num" w:pos="180"/>
        </w:tabs>
        <w:ind w:left="180" w:firstLine="0"/>
      </w:pPr>
      <w:rPr>
        <w:position w:val="-2"/>
      </w:rPr>
    </w:lvl>
    <w:lvl w:ilvl="1">
      <w:start w:val="1"/>
      <w:numFmt w:val="bullet"/>
      <w:lvlText w:val="•"/>
      <w:lvlJc w:val="left"/>
      <w:pPr>
        <w:tabs>
          <w:tab w:val="num" w:pos="180"/>
        </w:tabs>
        <w:ind w:left="180" w:firstLine="360"/>
      </w:pPr>
      <w:rPr>
        <w:position w:val="-2"/>
      </w:rPr>
    </w:lvl>
    <w:lvl w:ilvl="2">
      <w:start w:val="1"/>
      <w:numFmt w:val="bullet"/>
      <w:lvlText w:val="•"/>
      <w:lvlJc w:val="left"/>
      <w:pPr>
        <w:tabs>
          <w:tab w:val="num" w:pos="180"/>
        </w:tabs>
        <w:ind w:left="180" w:firstLine="720"/>
      </w:pPr>
      <w:rPr>
        <w:position w:val="-2"/>
      </w:rPr>
    </w:lvl>
    <w:lvl w:ilvl="3">
      <w:start w:val="1"/>
      <w:numFmt w:val="bullet"/>
      <w:lvlText w:val="•"/>
      <w:lvlJc w:val="left"/>
      <w:pPr>
        <w:tabs>
          <w:tab w:val="num" w:pos="180"/>
        </w:tabs>
        <w:ind w:left="180" w:firstLine="1080"/>
      </w:pPr>
      <w:rPr>
        <w:position w:val="-2"/>
      </w:rPr>
    </w:lvl>
    <w:lvl w:ilvl="4">
      <w:start w:val="1"/>
      <w:numFmt w:val="bullet"/>
      <w:lvlText w:val="•"/>
      <w:lvlJc w:val="left"/>
      <w:pPr>
        <w:tabs>
          <w:tab w:val="num" w:pos="180"/>
        </w:tabs>
        <w:ind w:left="180" w:firstLine="1440"/>
      </w:pPr>
      <w:rPr>
        <w:position w:val="-2"/>
      </w:rPr>
    </w:lvl>
    <w:lvl w:ilvl="5">
      <w:start w:val="1"/>
      <w:numFmt w:val="bullet"/>
      <w:lvlText w:val="•"/>
      <w:lvlJc w:val="left"/>
      <w:pPr>
        <w:tabs>
          <w:tab w:val="num" w:pos="180"/>
        </w:tabs>
        <w:ind w:left="180" w:firstLine="1800"/>
      </w:pPr>
      <w:rPr>
        <w:position w:val="-2"/>
      </w:rPr>
    </w:lvl>
    <w:lvl w:ilvl="6">
      <w:start w:val="1"/>
      <w:numFmt w:val="bullet"/>
      <w:lvlText w:val="•"/>
      <w:lvlJc w:val="left"/>
      <w:pPr>
        <w:tabs>
          <w:tab w:val="num" w:pos="180"/>
        </w:tabs>
        <w:ind w:left="180" w:firstLine="2160"/>
      </w:pPr>
      <w:rPr>
        <w:position w:val="-2"/>
      </w:rPr>
    </w:lvl>
    <w:lvl w:ilvl="7">
      <w:start w:val="1"/>
      <w:numFmt w:val="bullet"/>
      <w:lvlText w:val="•"/>
      <w:lvlJc w:val="left"/>
      <w:pPr>
        <w:tabs>
          <w:tab w:val="num" w:pos="180"/>
        </w:tabs>
        <w:ind w:left="180" w:firstLine="2520"/>
      </w:pPr>
      <w:rPr>
        <w:position w:val="-2"/>
      </w:rPr>
    </w:lvl>
    <w:lvl w:ilvl="8">
      <w:start w:val="1"/>
      <w:numFmt w:val="bullet"/>
      <w:lvlText w:val="•"/>
      <w:lvlJc w:val="left"/>
      <w:pPr>
        <w:tabs>
          <w:tab w:val="num" w:pos="180"/>
        </w:tabs>
        <w:ind w:left="180" w:firstLine="2880"/>
      </w:pPr>
      <w:rPr>
        <w:position w:val="-2"/>
      </w:rPr>
    </w:lvl>
  </w:abstractNum>
  <w:abstractNum w:abstractNumId="2">
    <w:nsid w:val="0000000B"/>
    <w:multiLevelType w:val="multilevel"/>
    <w:tmpl w:val="894EE87D"/>
    <w:lvl w:ilvl="0">
      <w:numFmt w:val="bullet"/>
      <w:lvlText w:val="•"/>
      <w:lvlJc w:val="left"/>
      <w:pPr>
        <w:tabs>
          <w:tab w:val="num" w:pos="180"/>
        </w:tabs>
        <w:ind w:left="180" w:firstLine="0"/>
      </w:pPr>
      <w:rPr>
        <w:rFonts w:hint="default"/>
        <w:position w:val="0"/>
        <w:sz w:val="24"/>
      </w:rPr>
    </w:lvl>
    <w:lvl w:ilvl="1">
      <w:start w:val="1"/>
      <w:numFmt w:val="bullet"/>
      <w:suff w:val="nothing"/>
      <w:lvlText w:val="•"/>
      <w:lvlJc w:val="left"/>
      <w:pPr>
        <w:ind w:left="0" w:firstLine="540"/>
      </w:pPr>
      <w:rPr>
        <w:rFonts w:hint="default"/>
        <w:position w:val="0"/>
        <w:sz w:val="24"/>
      </w:rPr>
    </w:lvl>
    <w:lvl w:ilvl="2">
      <w:start w:val="1"/>
      <w:numFmt w:val="bullet"/>
      <w:suff w:val="nothing"/>
      <w:lvlText w:val="•"/>
      <w:lvlJc w:val="left"/>
      <w:pPr>
        <w:ind w:left="0" w:firstLine="900"/>
      </w:pPr>
      <w:rPr>
        <w:rFonts w:hint="default"/>
        <w:position w:val="0"/>
        <w:sz w:val="24"/>
      </w:rPr>
    </w:lvl>
    <w:lvl w:ilvl="3">
      <w:start w:val="1"/>
      <w:numFmt w:val="bullet"/>
      <w:suff w:val="nothing"/>
      <w:lvlText w:val="•"/>
      <w:lvlJc w:val="left"/>
      <w:pPr>
        <w:ind w:left="0" w:firstLine="1260"/>
      </w:pPr>
      <w:rPr>
        <w:rFonts w:hint="default"/>
        <w:position w:val="0"/>
        <w:sz w:val="24"/>
      </w:rPr>
    </w:lvl>
    <w:lvl w:ilvl="4">
      <w:start w:val="1"/>
      <w:numFmt w:val="bullet"/>
      <w:suff w:val="nothing"/>
      <w:lvlText w:val="•"/>
      <w:lvlJc w:val="left"/>
      <w:pPr>
        <w:ind w:left="0" w:firstLine="1620"/>
      </w:pPr>
      <w:rPr>
        <w:rFonts w:hint="default"/>
        <w:position w:val="0"/>
        <w:sz w:val="24"/>
      </w:rPr>
    </w:lvl>
    <w:lvl w:ilvl="5">
      <w:start w:val="1"/>
      <w:numFmt w:val="bullet"/>
      <w:suff w:val="nothing"/>
      <w:lvlText w:val="•"/>
      <w:lvlJc w:val="left"/>
      <w:pPr>
        <w:ind w:left="0" w:firstLine="1980"/>
      </w:pPr>
      <w:rPr>
        <w:rFonts w:hint="default"/>
        <w:position w:val="0"/>
        <w:sz w:val="24"/>
      </w:rPr>
    </w:lvl>
    <w:lvl w:ilvl="6">
      <w:start w:val="1"/>
      <w:numFmt w:val="bullet"/>
      <w:suff w:val="nothing"/>
      <w:lvlText w:val="•"/>
      <w:lvlJc w:val="left"/>
      <w:pPr>
        <w:ind w:left="0" w:firstLine="2340"/>
      </w:pPr>
      <w:rPr>
        <w:rFonts w:hint="default"/>
        <w:position w:val="0"/>
        <w:sz w:val="24"/>
      </w:rPr>
    </w:lvl>
    <w:lvl w:ilvl="7">
      <w:start w:val="1"/>
      <w:numFmt w:val="bullet"/>
      <w:suff w:val="nothing"/>
      <w:lvlText w:val="•"/>
      <w:lvlJc w:val="left"/>
      <w:pPr>
        <w:ind w:left="0" w:firstLine="2700"/>
      </w:pPr>
      <w:rPr>
        <w:rFonts w:hint="default"/>
        <w:position w:val="0"/>
        <w:sz w:val="24"/>
      </w:rPr>
    </w:lvl>
    <w:lvl w:ilvl="8">
      <w:start w:val="1"/>
      <w:numFmt w:val="bullet"/>
      <w:suff w:val="nothing"/>
      <w:lvlText w:val="•"/>
      <w:lvlJc w:val="left"/>
      <w:pPr>
        <w:ind w:left="0" w:firstLine="3060"/>
      </w:pPr>
      <w:rPr>
        <w:rFonts w:hint="default"/>
        <w:position w:val="0"/>
        <w:sz w:val="24"/>
      </w:rPr>
    </w:lvl>
  </w:abstractNum>
  <w:abstractNum w:abstractNumId="3">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6"/>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5D26"/>
    <w:rsid w:val="00006143"/>
    <w:rsid w:val="000079E1"/>
    <w:rsid w:val="00010700"/>
    <w:rsid w:val="00012389"/>
    <w:rsid w:val="000125F1"/>
    <w:rsid w:val="00012F7D"/>
    <w:rsid w:val="000140CF"/>
    <w:rsid w:val="00014E1E"/>
    <w:rsid w:val="00015A45"/>
    <w:rsid w:val="00015A51"/>
    <w:rsid w:val="00017287"/>
    <w:rsid w:val="000177BA"/>
    <w:rsid w:val="00017AF5"/>
    <w:rsid w:val="0002037C"/>
    <w:rsid w:val="0002076F"/>
    <w:rsid w:val="00021EDE"/>
    <w:rsid w:val="00025B5E"/>
    <w:rsid w:val="00025FC2"/>
    <w:rsid w:val="00034E66"/>
    <w:rsid w:val="00035B91"/>
    <w:rsid w:val="00035CEF"/>
    <w:rsid w:val="000361D8"/>
    <w:rsid w:val="0004051C"/>
    <w:rsid w:val="000409CE"/>
    <w:rsid w:val="00041F08"/>
    <w:rsid w:val="0004238C"/>
    <w:rsid w:val="000430F6"/>
    <w:rsid w:val="00043D4F"/>
    <w:rsid w:val="00045F71"/>
    <w:rsid w:val="00047C31"/>
    <w:rsid w:val="0005181F"/>
    <w:rsid w:val="000532E1"/>
    <w:rsid w:val="00053DCD"/>
    <w:rsid w:val="000569FC"/>
    <w:rsid w:val="00057022"/>
    <w:rsid w:val="00057A88"/>
    <w:rsid w:val="00060674"/>
    <w:rsid w:val="00061349"/>
    <w:rsid w:val="0006134A"/>
    <w:rsid w:val="00061E01"/>
    <w:rsid w:val="00062187"/>
    <w:rsid w:val="00064970"/>
    <w:rsid w:val="00066950"/>
    <w:rsid w:val="00067C49"/>
    <w:rsid w:val="00071778"/>
    <w:rsid w:val="00073A40"/>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3482"/>
    <w:rsid w:val="000A5B94"/>
    <w:rsid w:val="000A622D"/>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2DB"/>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2EF"/>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37E"/>
    <w:rsid w:val="00194A00"/>
    <w:rsid w:val="00196BCE"/>
    <w:rsid w:val="00196CBD"/>
    <w:rsid w:val="00197640"/>
    <w:rsid w:val="001A0C79"/>
    <w:rsid w:val="001A10FD"/>
    <w:rsid w:val="001A23ED"/>
    <w:rsid w:val="001A3013"/>
    <w:rsid w:val="001A307F"/>
    <w:rsid w:val="001A488D"/>
    <w:rsid w:val="001A69DF"/>
    <w:rsid w:val="001A6A71"/>
    <w:rsid w:val="001A6D07"/>
    <w:rsid w:val="001B149A"/>
    <w:rsid w:val="001B24CF"/>
    <w:rsid w:val="001B2F54"/>
    <w:rsid w:val="001B6CAE"/>
    <w:rsid w:val="001C453B"/>
    <w:rsid w:val="001C45B0"/>
    <w:rsid w:val="001C48A4"/>
    <w:rsid w:val="001C5572"/>
    <w:rsid w:val="001C5995"/>
    <w:rsid w:val="001C6887"/>
    <w:rsid w:val="001C7A96"/>
    <w:rsid w:val="001D06F0"/>
    <w:rsid w:val="001D12EB"/>
    <w:rsid w:val="001D35BB"/>
    <w:rsid w:val="001D3802"/>
    <w:rsid w:val="001D7DAE"/>
    <w:rsid w:val="001E27BC"/>
    <w:rsid w:val="001E2F2B"/>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26E"/>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B67"/>
    <w:rsid w:val="00254E0C"/>
    <w:rsid w:val="00254E4A"/>
    <w:rsid w:val="0025671B"/>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363"/>
    <w:rsid w:val="002B0C3C"/>
    <w:rsid w:val="002B1ADF"/>
    <w:rsid w:val="002B3102"/>
    <w:rsid w:val="002B3A3D"/>
    <w:rsid w:val="002B69DE"/>
    <w:rsid w:val="002B6C51"/>
    <w:rsid w:val="002B6D3E"/>
    <w:rsid w:val="002B7523"/>
    <w:rsid w:val="002C1CBF"/>
    <w:rsid w:val="002C34B7"/>
    <w:rsid w:val="002C3D9F"/>
    <w:rsid w:val="002C4240"/>
    <w:rsid w:val="002C4D49"/>
    <w:rsid w:val="002C5060"/>
    <w:rsid w:val="002C7C7D"/>
    <w:rsid w:val="002C7EB1"/>
    <w:rsid w:val="002D0BB2"/>
    <w:rsid w:val="002D1835"/>
    <w:rsid w:val="002D2AFA"/>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2C7C"/>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615D"/>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57AD"/>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092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1827"/>
    <w:rsid w:val="004137EE"/>
    <w:rsid w:val="004142F7"/>
    <w:rsid w:val="00414318"/>
    <w:rsid w:val="00416C4F"/>
    <w:rsid w:val="00416FD3"/>
    <w:rsid w:val="00417650"/>
    <w:rsid w:val="004202F5"/>
    <w:rsid w:val="004210C4"/>
    <w:rsid w:val="004226DB"/>
    <w:rsid w:val="004243F9"/>
    <w:rsid w:val="00424911"/>
    <w:rsid w:val="00426E82"/>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A7A"/>
    <w:rsid w:val="00453C8F"/>
    <w:rsid w:val="00454F0F"/>
    <w:rsid w:val="00455955"/>
    <w:rsid w:val="004561DE"/>
    <w:rsid w:val="00456D2E"/>
    <w:rsid w:val="00461AF7"/>
    <w:rsid w:val="0046564A"/>
    <w:rsid w:val="004666E7"/>
    <w:rsid w:val="00473228"/>
    <w:rsid w:val="004744F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41F"/>
    <w:rsid w:val="00496596"/>
    <w:rsid w:val="004A09A4"/>
    <w:rsid w:val="004A1199"/>
    <w:rsid w:val="004A1770"/>
    <w:rsid w:val="004A333E"/>
    <w:rsid w:val="004A50BB"/>
    <w:rsid w:val="004A5210"/>
    <w:rsid w:val="004A6052"/>
    <w:rsid w:val="004B0A96"/>
    <w:rsid w:val="004B18D1"/>
    <w:rsid w:val="004B385F"/>
    <w:rsid w:val="004B63B2"/>
    <w:rsid w:val="004C0A97"/>
    <w:rsid w:val="004C204C"/>
    <w:rsid w:val="004C500D"/>
    <w:rsid w:val="004C51AC"/>
    <w:rsid w:val="004C5F4B"/>
    <w:rsid w:val="004C6273"/>
    <w:rsid w:val="004C67B4"/>
    <w:rsid w:val="004C69E7"/>
    <w:rsid w:val="004C6BE4"/>
    <w:rsid w:val="004C7300"/>
    <w:rsid w:val="004D039C"/>
    <w:rsid w:val="004D3623"/>
    <w:rsid w:val="004D4105"/>
    <w:rsid w:val="004D4953"/>
    <w:rsid w:val="004D5AB7"/>
    <w:rsid w:val="004D7CD0"/>
    <w:rsid w:val="004E09B1"/>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2B92"/>
    <w:rsid w:val="00503C60"/>
    <w:rsid w:val="00505346"/>
    <w:rsid w:val="005056CE"/>
    <w:rsid w:val="00506C92"/>
    <w:rsid w:val="0051058A"/>
    <w:rsid w:val="00511473"/>
    <w:rsid w:val="00513016"/>
    <w:rsid w:val="00513142"/>
    <w:rsid w:val="00514562"/>
    <w:rsid w:val="00515F81"/>
    <w:rsid w:val="00516E6E"/>
    <w:rsid w:val="0051737D"/>
    <w:rsid w:val="00522AB9"/>
    <w:rsid w:val="00522BC1"/>
    <w:rsid w:val="00524953"/>
    <w:rsid w:val="00527FDC"/>
    <w:rsid w:val="005303F9"/>
    <w:rsid w:val="005310EB"/>
    <w:rsid w:val="005326DD"/>
    <w:rsid w:val="005344FE"/>
    <w:rsid w:val="00536925"/>
    <w:rsid w:val="005376D8"/>
    <w:rsid w:val="00540491"/>
    <w:rsid w:val="00543406"/>
    <w:rsid w:val="00550292"/>
    <w:rsid w:val="00550600"/>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2A2D"/>
    <w:rsid w:val="005730B2"/>
    <w:rsid w:val="0057311F"/>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24D"/>
    <w:rsid w:val="005D09DD"/>
    <w:rsid w:val="005D130D"/>
    <w:rsid w:val="005D2E69"/>
    <w:rsid w:val="005D2EEC"/>
    <w:rsid w:val="005D2EF0"/>
    <w:rsid w:val="005D6217"/>
    <w:rsid w:val="005D7378"/>
    <w:rsid w:val="005E0EF4"/>
    <w:rsid w:val="005E3D93"/>
    <w:rsid w:val="005E5EF6"/>
    <w:rsid w:val="005E6672"/>
    <w:rsid w:val="005E6C94"/>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BE3"/>
    <w:rsid w:val="00605E8A"/>
    <w:rsid w:val="00607BB2"/>
    <w:rsid w:val="00610682"/>
    <w:rsid w:val="00610AF3"/>
    <w:rsid w:val="00611A3F"/>
    <w:rsid w:val="006131F6"/>
    <w:rsid w:val="0061394D"/>
    <w:rsid w:val="00613F73"/>
    <w:rsid w:val="006175BF"/>
    <w:rsid w:val="006204CD"/>
    <w:rsid w:val="0062053A"/>
    <w:rsid w:val="006228E5"/>
    <w:rsid w:val="00623248"/>
    <w:rsid w:val="006248B3"/>
    <w:rsid w:val="00624ABB"/>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CC"/>
    <w:rsid w:val="006620F3"/>
    <w:rsid w:val="00664A5F"/>
    <w:rsid w:val="0066527D"/>
    <w:rsid w:val="00665C0E"/>
    <w:rsid w:val="00667A24"/>
    <w:rsid w:val="006700EB"/>
    <w:rsid w:val="0067121F"/>
    <w:rsid w:val="00673A38"/>
    <w:rsid w:val="00674903"/>
    <w:rsid w:val="00674958"/>
    <w:rsid w:val="0067496A"/>
    <w:rsid w:val="00676A1D"/>
    <w:rsid w:val="00677841"/>
    <w:rsid w:val="00677AAB"/>
    <w:rsid w:val="00680388"/>
    <w:rsid w:val="006818F1"/>
    <w:rsid w:val="00681EB3"/>
    <w:rsid w:val="00681FB1"/>
    <w:rsid w:val="00682770"/>
    <w:rsid w:val="006833AE"/>
    <w:rsid w:val="00683528"/>
    <w:rsid w:val="00683822"/>
    <w:rsid w:val="00683CCC"/>
    <w:rsid w:val="0068431F"/>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068"/>
    <w:rsid w:val="006A3749"/>
    <w:rsid w:val="006A3941"/>
    <w:rsid w:val="006A480F"/>
    <w:rsid w:val="006A51B4"/>
    <w:rsid w:val="006A5751"/>
    <w:rsid w:val="006A7262"/>
    <w:rsid w:val="006A7867"/>
    <w:rsid w:val="006A7B54"/>
    <w:rsid w:val="006B1267"/>
    <w:rsid w:val="006B1A14"/>
    <w:rsid w:val="006B1AEF"/>
    <w:rsid w:val="006B25E0"/>
    <w:rsid w:val="006B26AC"/>
    <w:rsid w:val="006B2CD9"/>
    <w:rsid w:val="006B50CA"/>
    <w:rsid w:val="006C13A4"/>
    <w:rsid w:val="006C1BFA"/>
    <w:rsid w:val="006C358E"/>
    <w:rsid w:val="006C4502"/>
    <w:rsid w:val="006C6D1F"/>
    <w:rsid w:val="006D19D6"/>
    <w:rsid w:val="006D2C96"/>
    <w:rsid w:val="006D3004"/>
    <w:rsid w:val="006D4731"/>
    <w:rsid w:val="006D491F"/>
    <w:rsid w:val="006D5B4F"/>
    <w:rsid w:val="006D77C1"/>
    <w:rsid w:val="006D7D00"/>
    <w:rsid w:val="006E1D21"/>
    <w:rsid w:val="006E2EA4"/>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27CC"/>
    <w:rsid w:val="0071392D"/>
    <w:rsid w:val="00714D74"/>
    <w:rsid w:val="0071555E"/>
    <w:rsid w:val="007159CE"/>
    <w:rsid w:val="00715C40"/>
    <w:rsid w:val="00717FD7"/>
    <w:rsid w:val="007205C6"/>
    <w:rsid w:val="00720CB9"/>
    <w:rsid w:val="00723D74"/>
    <w:rsid w:val="00723D8F"/>
    <w:rsid w:val="00724086"/>
    <w:rsid w:val="00724A50"/>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45F"/>
    <w:rsid w:val="00765A4D"/>
    <w:rsid w:val="0076610B"/>
    <w:rsid w:val="007667BD"/>
    <w:rsid w:val="00766D86"/>
    <w:rsid w:val="00767E26"/>
    <w:rsid w:val="0077131D"/>
    <w:rsid w:val="0077140B"/>
    <w:rsid w:val="0077237F"/>
    <w:rsid w:val="00772658"/>
    <w:rsid w:val="00772770"/>
    <w:rsid w:val="007740F8"/>
    <w:rsid w:val="00776484"/>
    <w:rsid w:val="007764F6"/>
    <w:rsid w:val="007768B5"/>
    <w:rsid w:val="0077780C"/>
    <w:rsid w:val="0078135E"/>
    <w:rsid w:val="00781512"/>
    <w:rsid w:val="00783466"/>
    <w:rsid w:val="00783834"/>
    <w:rsid w:val="007862A1"/>
    <w:rsid w:val="00786A7D"/>
    <w:rsid w:val="007877D9"/>
    <w:rsid w:val="00790460"/>
    <w:rsid w:val="00792598"/>
    <w:rsid w:val="00794C9D"/>
    <w:rsid w:val="0079510F"/>
    <w:rsid w:val="00795319"/>
    <w:rsid w:val="00796200"/>
    <w:rsid w:val="00796AD5"/>
    <w:rsid w:val="00797642"/>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A22"/>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65F"/>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5567"/>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3534"/>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96"/>
    <w:rsid w:val="008F11F4"/>
    <w:rsid w:val="008F6225"/>
    <w:rsid w:val="008F6EDE"/>
    <w:rsid w:val="008F6F96"/>
    <w:rsid w:val="008F7FD2"/>
    <w:rsid w:val="00901F70"/>
    <w:rsid w:val="0090249F"/>
    <w:rsid w:val="00904BD8"/>
    <w:rsid w:val="00905DE5"/>
    <w:rsid w:val="009061A3"/>
    <w:rsid w:val="00906753"/>
    <w:rsid w:val="00906EC9"/>
    <w:rsid w:val="00907F21"/>
    <w:rsid w:val="009108AD"/>
    <w:rsid w:val="0091232C"/>
    <w:rsid w:val="00912564"/>
    <w:rsid w:val="00914032"/>
    <w:rsid w:val="009147FD"/>
    <w:rsid w:val="00915E98"/>
    <w:rsid w:val="009207F6"/>
    <w:rsid w:val="00922031"/>
    <w:rsid w:val="00922E77"/>
    <w:rsid w:val="009230A0"/>
    <w:rsid w:val="0092388F"/>
    <w:rsid w:val="00924F46"/>
    <w:rsid w:val="009253ED"/>
    <w:rsid w:val="0092581A"/>
    <w:rsid w:val="00926235"/>
    <w:rsid w:val="00927028"/>
    <w:rsid w:val="00930DED"/>
    <w:rsid w:val="00930F08"/>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1287"/>
    <w:rsid w:val="009528B3"/>
    <w:rsid w:val="00953C34"/>
    <w:rsid w:val="00954447"/>
    <w:rsid w:val="009575B2"/>
    <w:rsid w:val="009577AA"/>
    <w:rsid w:val="00961634"/>
    <w:rsid w:val="00963899"/>
    <w:rsid w:val="00964904"/>
    <w:rsid w:val="00965D91"/>
    <w:rsid w:val="0096737F"/>
    <w:rsid w:val="009678E0"/>
    <w:rsid w:val="00967B9E"/>
    <w:rsid w:val="0097028F"/>
    <w:rsid w:val="00970DF6"/>
    <w:rsid w:val="009728BE"/>
    <w:rsid w:val="0097293B"/>
    <w:rsid w:val="00976628"/>
    <w:rsid w:val="00977495"/>
    <w:rsid w:val="009809E1"/>
    <w:rsid w:val="0098229D"/>
    <w:rsid w:val="00982C8E"/>
    <w:rsid w:val="00984344"/>
    <w:rsid w:val="00985B31"/>
    <w:rsid w:val="00985F81"/>
    <w:rsid w:val="00987798"/>
    <w:rsid w:val="00992D96"/>
    <w:rsid w:val="00993143"/>
    <w:rsid w:val="009932AE"/>
    <w:rsid w:val="00993432"/>
    <w:rsid w:val="00995B9A"/>
    <w:rsid w:val="00995F71"/>
    <w:rsid w:val="00997E1D"/>
    <w:rsid w:val="009A0053"/>
    <w:rsid w:val="009A13CA"/>
    <w:rsid w:val="009A2A7E"/>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1EE1"/>
    <w:rsid w:val="009F2D9F"/>
    <w:rsid w:val="009F2E57"/>
    <w:rsid w:val="009F2F08"/>
    <w:rsid w:val="009F4368"/>
    <w:rsid w:val="009F562F"/>
    <w:rsid w:val="009F5C10"/>
    <w:rsid w:val="009F6E03"/>
    <w:rsid w:val="009F73A4"/>
    <w:rsid w:val="00A004EE"/>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2A2"/>
    <w:rsid w:val="00A24C23"/>
    <w:rsid w:val="00A26F16"/>
    <w:rsid w:val="00A312FE"/>
    <w:rsid w:val="00A315F0"/>
    <w:rsid w:val="00A33A1F"/>
    <w:rsid w:val="00A34E2D"/>
    <w:rsid w:val="00A35E38"/>
    <w:rsid w:val="00A37148"/>
    <w:rsid w:val="00A40368"/>
    <w:rsid w:val="00A40C4A"/>
    <w:rsid w:val="00A43A0F"/>
    <w:rsid w:val="00A459A6"/>
    <w:rsid w:val="00A47C53"/>
    <w:rsid w:val="00A51FC5"/>
    <w:rsid w:val="00A51FCA"/>
    <w:rsid w:val="00A53610"/>
    <w:rsid w:val="00A53C64"/>
    <w:rsid w:val="00A53D9D"/>
    <w:rsid w:val="00A54C75"/>
    <w:rsid w:val="00A559AD"/>
    <w:rsid w:val="00A56D3F"/>
    <w:rsid w:val="00A627D0"/>
    <w:rsid w:val="00A62C7C"/>
    <w:rsid w:val="00A64C72"/>
    <w:rsid w:val="00A65105"/>
    <w:rsid w:val="00A671BA"/>
    <w:rsid w:val="00A7056A"/>
    <w:rsid w:val="00A705A4"/>
    <w:rsid w:val="00A70CB1"/>
    <w:rsid w:val="00A70F9B"/>
    <w:rsid w:val="00A71B2C"/>
    <w:rsid w:val="00A72BC8"/>
    <w:rsid w:val="00A7366E"/>
    <w:rsid w:val="00A73CBC"/>
    <w:rsid w:val="00A756CE"/>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B7F8E"/>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386D"/>
    <w:rsid w:val="00AE4259"/>
    <w:rsid w:val="00AE460E"/>
    <w:rsid w:val="00AE49DF"/>
    <w:rsid w:val="00AE6066"/>
    <w:rsid w:val="00AE64BA"/>
    <w:rsid w:val="00AE70DF"/>
    <w:rsid w:val="00AF2A09"/>
    <w:rsid w:val="00AF2AA7"/>
    <w:rsid w:val="00AF3182"/>
    <w:rsid w:val="00AF5133"/>
    <w:rsid w:val="00AF5ED6"/>
    <w:rsid w:val="00AF77BC"/>
    <w:rsid w:val="00B0256D"/>
    <w:rsid w:val="00B02A8A"/>
    <w:rsid w:val="00B02AE9"/>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1E99"/>
    <w:rsid w:val="00B44A91"/>
    <w:rsid w:val="00B506D8"/>
    <w:rsid w:val="00B50A0F"/>
    <w:rsid w:val="00B51707"/>
    <w:rsid w:val="00B52A49"/>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2BB8"/>
    <w:rsid w:val="00B74588"/>
    <w:rsid w:val="00B7585A"/>
    <w:rsid w:val="00B7612C"/>
    <w:rsid w:val="00B76224"/>
    <w:rsid w:val="00B76F30"/>
    <w:rsid w:val="00B8024D"/>
    <w:rsid w:val="00B81D9A"/>
    <w:rsid w:val="00B82482"/>
    <w:rsid w:val="00B8492F"/>
    <w:rsid w:val="00B87A5D"/>
    <w:rsid w:val="00B90BF9"/>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599"/>
    <w:rsid w:val="00BD364A"/>
    <w:rsid w:val="00BD3C50"/>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0845"/>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287"/>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184"/>
    <w:rsid w:val="00C7420F"/>
    <w:rsid w:val="00C750B7"/>
    <w:rsid w:val="00C76043"/>
    <w:rsid w:val="00C776CB"/>
    <w:rsid w:val="00C77EC6"/>
    <w:rsid w:val="00C8088F"/>
    <w:rsid w:val="00C809B9"/>
    <w:rsid w:val="00C82D22"/>
    <w:rsid w:val="00C8404F"/>
    <w:rsid w:val="00C87640"/>
    <w:rsid w:val="00C8790F"/>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5969"/>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0A7"/>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37310"/>
    <w:rsid w:val="00D378B4"/>
    <w:rsid w:val="00D4235A"/>
    <w:rsid w:val="00D44653"/>
    <w:rsid w:val="00D4499A"/>
    <w:rsid w:val="00D46729"/>
    <w:rsid w:val="00D469E0"/>
    <w:rsid w:val="00D47241"/>
    <w:rsid w:val="00D47849"/>
    <w:rsid w:val="00D50410"/>
    <w:rsid w:val="00D50E6B"/>
    <w:rsid w:val="00D51ECF"/>
    <w:rsid w:val="00D528D6"/>
    <w:rsid w:val="00D5359F"/>
    <w:rsid w:val="00D54D03"/>
    <w:rsid w:val="00D56BFF"/>
    <w:rsid w:val="00D5711C"/>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4CD7"/>
    <w:rsid w:val="00D75937"/>
    <w:rsid w:val="00D759FE"/>
    <w:rsid w:val="00D760EB"/>
    <w:rsid w:val="00D77211"/>
    <w:rsid w:val="00D803A2"/>
    <w:rsid w:val="00D80BDA"/>
    <w:rsid w:val="00D82926"/>
    <w:rsid w:val="00D82AE8"/>
    <w:rsid w:val="00D8325E"/>
    <w:rsid w:val="00D85A60"/>
    <w:rsid w:val="00D90558"/>
    <w:rsid w:val="00D908F1"/>
    <w:rsid w:val="00D90BA2"/>
    <w:rsid w:val="00D91E4F"/>
    <w:rsid w:val="00D949B0"/>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1BE0"/>
    <w:rsid w:val="00E9250A"/>
    <w:rsid w:val="00E93F92"/>
    <w:rsid w:val="00E94715"/>
    <w:rsid w:val="00E95000"/>
    <w:rsid w:val="00E9649A"/>
    <w:rsid w:val="00E966B7"/>
    <w:rsid w:val="00E96CF4"/>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2D90"/>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2C9"/>
    <w:rsid w:val="00F4045D"/>
    <w:rsid w:val="00F40688"/>
    <w:rsid w:val="00F41E92"/>
    <w:rsid w:val="00F437E8"/>
    <w:rsid w:val="00F44F33"/>
    <w:rsid w:val="00F457AD"/>
    <w:rsid w:val="00F45ADE"/>
    <w:rsid w:val="00F46FC1"/>
    <w:rsid w:val="00F50152"/>
    <w:rsid w:val="00F510ED"/>
    <w:rsid w:val="00F52559"/>
    <w:rsid w:val="00F54040"/>
    <w:rsid w:val="00F570A1"/>
    <w:rsid w:val="00F578C6"/>
    <w:rsid w:val="00F603B4"/>
    <w:rsid w:val="00F60C32"/>
    <w:rsid w:val="00F6233C"/>
    <w:rsid w:val="00F63CDE"/>
    <w:rsid w:val="00F64C71"/>
    <w:rsid w:val="00F65B58"/>
    <w:rsid w:val="00F67218"/>
    <w:rsid w:val="00F7119B"/>
    <w:rsid w:val="00F713FE"/>
    <w:rsid w:val="00F71F70"/>
    <w:rsid w:val="00F725FE"/>
    <w:rsid w:val="00F72A52"/>
    <w:rsid w:val="00F773CC"/>
    <w:rsid w:val="00F8248B"/>
    <w:rsid w:val="00F834DA"/>
    <w:rsid w:val="00F85E91"/>
    <w:rsid w:val="00F860BA"/>
    <w:rsid w:val="00F92045"/>
    <w:rsid w:val="00F92047"/>
    <w:rsid w:val="00F92C3E"/>
    <w:rsid w:val="00F93AC9"/>
    <w:rsid w:val="00F94B4D"/>
    <w:rsid w:val="00F95424"/>
    <w:rsid w:val="00F957E9"/>
    <w:rsid w:val="00F959F3"/>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498"/>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30E5"/>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customStyle="1" w:styleId="BodyBulletA">
    <w:name w:val="Body Bullet A"/>
    <w:rsid w:val="00D54D03"/>
    <w:pPr>
      <w:spacing w:after="0" w:line="240" w:lineRule="auto"/>
    </w:pPr>
    <w:rPr>
      <w:rFonts w:ascii="Helvetica" w:eastAsia="ヒラギノ角ゴ Pro W3" w:hAnsi="Helvetica" w:cs="Times New Roman"/>
      <w:color w:val="000000"/>
      <w:sz w:val="24"/>
      <w:szCs w:val="20"/>
    </w:rPr>
  </w:style>
  <w:style w:type="paragraph" w:customStyle="1" w:styleId="TableNormal1">
    <w:name w:val="Table Normal1"/>
    <w:rsid w:val="00D54D03"/>
    <w:rPr>
      <w:rFonts w:ascii="Lucida Grande" w:eastAsia="ヒラギノ角ゴ Pro W3" w:hAnsi="Lucida Grande" w:cs="Times New Roman"/>
      <w:color w:val="000000"/>
      <w:szCs w:val="20"/>
    </w:rPr>
  </w:style>
  <w:style w:type="paragraph" w:customStyle="1" w:styleId="BodyBullet">
    <w:name w:val="Body Bullet"/>
    <w:rsid w:val="00D54D03"/>
    <w:pPr>
      <w:spacing w:after="0" w:line="240" w:lineRule="auto"/>
    </w:pPr>
    <w:rPr>
      <w:rFonts w:ascii="Helvetica" w:eastAsia="ヒラギノ角ゴ Pro W3" w:hAnsi="Helvetica" w:cs="Times New Roman"/>
      <w:color w:val="000000"/>
      <w:sz w:val="24"/>
      <w:szCs w:val="20"/>
    </w:rPr>
  </w:style>
  <w:style w:type="paragraph" w:customStyle="1" w:styleId="BodyBulletB">
    <w:name w:val="Body Bullet B"/>
    <w:rsid w:val="00D54D03"/>
    <w:pPr>
      <w:spacing w:after="0" w:line="240" w:lineRule="auto"/>
    </w:pPr>
    <w:rPr>
      <w:rFonts w:ascii="Helvetica" w:eastAsia="ヒラギノ角ゴ Pro W3" w:hAnsi="Helvetica" w:cs="Times New Roman"/>
      <w:color w:val="000000"/>
      <w:sz w:val="24"/>
      <w:szCs w:val="20"/>
    </w:rPr>
  </w:style>
  <w:style w:type="character" w:styleId="FollowedHyperlink">
    <w:name w:val="FollowedHyperlink"/>
    <w:basedOn w:val="DefaultParagraphFont"/>
    <w:uiPriority w:val="99"/>
    <w:semiHidden/>
    <w:unhideWhenUsed/>
    <w:rsid w:val="00522BC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customStyle="1" w:styleId="BodyBulletA">
    <w:name w:val="Body Bullet A"/>
    <w:rsid w:val="00D54D03"/>
    <w:pPr>
      <w:spacing w:after="0" w:line="240" w:lineRule="auto"/>
    </w:pPr>
    <w:rPr>
      <w:rFonts w:ascii="Helvetica" w:eastAsia="ヒラギノ角ゴ Pro W3" w:hAnsi="Helvetica" w:cs="Times New Roman"/>
      <w:color w:val="000000"/>
      <w:sz w:val="24"/>
      <w:szCs w:val="20"/>
    </w:rPr>
  </w:style>
  <w:style w:type="paragraph" w:customStyle="1" w:styleId="TableNormal1">
    <w:name w:val="Table Normal1"/>
    <w:rsid w:val="00D54D03"/>
    <w:rPr>
      <w:rFonts w:ascii="Lucida Grande" w:eastAsia="ヒラギノ角ゴ Pro W3" w:hAnsi="Lucida Grande" w:cs="Times New Roman"/>
      <w:color w:val="000000"/>
      <w:szCs w:val="20"/>
    </w:rPr>
  </w:style>
  <w:style w:type="paragraph" w:customStyle="1" w:styleId="BodyBullet">
    <w:name w:val="Body Bullet"/>
    <w:rsid w:val="00D54D03"/>
    <w:pPr>
      <w:spacing w:after="0" w:line="240" w:lineRule="auto"/>
    </w:pPr>
    <w:rPr>
      <w:rFonts w:ascii="Helvetica" w:eastAsia="ヒラギノ角ゴ Pro W3" w:hAnsi="Helvetica" w:cs="Times New Roman"/>
      <w:color w:val="000000"/>
      <w:sz w:val="24"/>
      <w:szCs w:val="20"/>
    </w:rPr>
  </w:style>
  <w:style w:type="paragraph" w:customStyle="1" w:styleId="BodyBulletB">
    <w:name w:val="Body Bullet B"/>
    <w:rsid w:val="00D54D03"/>
    <w:pPr>
      <w:spacing w:after="0" w:line="240" w:lineRule="auto"/>
    </w:pPr>
    <w:rPr>
      <w:rFonts w:ascii="Helvetica" w:eastAsia="ヒラギノ角ゴ Pro W3" w:hAnsi="Helvetica" w:cs="Times New Roman"/>
      <w:color w:val="000000"/>
      <w:sz w:val="24"/>
      <w:szCs w:val="20"/>
    </w:rPr>
  </w:style>
  <w:style w:type="character" w:styleId="FollowedHyperlink">
    <w:name w:val="FollowedHyperlink"/>
    <w:basedOn w:val="DefaultParagraphFont"/>
    <w:uiPriority w:val="99"/>
    <w:semiHidden/>
    <w:unhideWhenUsed/>
    <w:rsid w:val="00522BC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eacherspayteachers.com/Product/4th-Grade-Interactive-Reading-Notebook-aligned-with-Common-Core-736781" TargetMode="External"/><Relationship Id="rId18" Type="http://schemas.openxmlformats.org/officeDocument/2006/relationships/hyperlink" Target="http://teacherpages.hallco.org/webpages/dfawcett/daily.cfm" TargetMode="External"/><Relationship Id="rId26" Type="http://schemas.openxmlformats.org/officeDocument/2006/relationships/hyperlink" Target="http://www.swcs.us/home/studentlearning/Courses%20of%20Study/PowerStandards/4th%20grade%20resource%20book/inferences/4th%20inferences.pd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teacherweb.com/ME/StevensBrookElementarySchool/MrsCarrieres3rdGrade/Daily-5-Independence-Charts.pdf" TargetMode="External"/><Relationship Id="rId34" Type="http://schemas.openxmlformats.org/officeDocument/2006/relationships/hyperlink" Target="http://reading.ecb.org/teacher/pdfs/lessons/in_lp_MovetoInfer.pdf" TargetMode="External"/><Relationship Id="rId7" Type="http://schemas.openxmlformats.org/officeDocument/2006/relationships/footnotes" Target="footnotes.xml"/><Relationship Id="rId12" Type="http://schemas.openxmlformats.org/officeDocument/2006/relationships/hyperlink" Target="http://everythingliteracy.wikispaces.com/4th+Grade" TargetMode="External"/><Relationship Id="rId17" Type="http://schemas.openxmlformats.org/officeDocument/2006/relationships/hyperlink" Target="https://www.teachervision.com/tv/printables/penguin/fourth-grade-nothing-cc-lessons.pdf" TargetMode="External"/><Relationship Id="rId25" Type="http://schemas.openxmlformats.org/officeDocument/2006/relationships/hyperlink" Target="http://www.teacherspayteachers.com/Product/FREE-Author-Study-Planning-Page-231869" TargetMode="External"/><Relationship Id="rId33" Type="http://schemas.openxmlformats.org/officeDocument/2006/relationships/hyperlink" Target="http://www.fcrr.org/studentactivities/c_029c.pdf" TargetMode="External"/><Relationship Id="rId38" Type="http://schemas.openxmlformats.org/officeDocument/2006/relationships/hyperlink" Target="http://reading.ecb.org/teacher/pdfs/lessons/in_lp_Tchart.pdf" TargetMode="External"/><Relationship Id="rId2" Type="http://schemas.openxmlformats.org/officeDocument/2006/relationships/numbering" Target="numbering.xml"/><Relationship Id="rId16" Type="http://schemas.openxmlformats.org/officeDocument/2006/relationships/hyperlink" Target="http://www.thedailycafe.com/daily-5/read-to-self/launching-lessons-10113" TargetMode="External"/><Relationship Id="rId20" Type="http://schemas.openxmlformats.org/officeDocument/2006/relationships/hyperlink" Target="http://teacherweb.com/ME/StevensBrookElementarySchool/MrsCarrieres3rdGrade/Daily-5-Independence-Charts.pdf" TargetMode="External"/><Relationship Id="rId29" Type="http://schemas.openxmlformats.org/officeDocument/2006/relationships/hyperlink" Target="http://teachingstarstudents.blogspot.com/2012/10/inferencing-lessons-4th-grade.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eacherspayteachers.com/Product/Daily-Language-Review-for-1-Week-Free-4th-Grade-802003" TargetMode="External"/><Relationship Id="rId24" Type="http://schemas.openxmlformats.org/officeDocument/2006/relationships/hyperlink" Target="http://teachingstarstudents.blogspot.com/2012/10/inferencing-lessons-4th-grade.html" TargetMode="External"/><Relationship Id="rId32" Type="http://schemas.openxmlformats.org/officeDocument/2006/relationships/hyperlink" Target="https://www.havefunteaching.com/worksheets/writing-worksheets/comic-strip-worksheets" TargetMode="External"/><Relationship Id="rId37" Type="http://schemas.openxmlformats.org/officeDocument/2006/relationships/hyperlink" Target="http://www.swcs.us/home/studentlearning/Courses%20of%20Study/PowerStandards/4th%20grade%20resource%20book/inferences/4th%20inferences.pdf"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tumblebooks.com/library/asp/customer_login.asp?accessdenied=%2Flibrary%2Fasp%2Fhome_tumblebooks%2Easp" TargetMode="External"/><Relationship Id="rId23" Type="http://schemas.openxmlformats.org/officeDocument/2006/relationships/hyperlink" Target="http://reading.ecb.org/teacher/pdfs/lessons/in_lp_MeBox.pdf" TargetMode="External"/><Relationship Id="rId28" Type="http://schemas.openxmlformats.org/officeDocument/2006/relationships/hyperlink" Target="http://teachingstarstudents.blogspot.com/2012/10/inferencing-lessons-4th-grade.html" TargetMode="External"/><Relationship Id="rId36" Type="http://schemas.openxmlformats.org/officeDocument/2006/relationships/hyperlink" Target="http://www.fcrr.org/studentactivities/c_028c.pdf" TargetMode="External"/><Relationship Id="rId10" Type="http://schemas.openxmlformats.org/officeDocument/2006/relationships/hyperlink" Target="http://www.teacherspayteachers.com/Product/4th-Grade-Common-Core-Grammar-Mini-Bites-330650" TargetMode="External"/><Relationship Id="rId19" Type="http://schemas.openxmlformats.org/officeDocument/2006/relationships/hyperlink" Target="http://www.amazon.com/Great-books-teaching-about-inferences/lm/R1GFX4GKRYAYTL/?_encoding=UTF8&amp;tag=rachellynette-20&amp;linkCode=ur2&amp;camp=1789&amp;creative=9325" TargetMode="External"/><Relationship Id="rId31" Type="http://schemas.openxmlformats.org/officeDocument/2006/relationships/hyperlink" Target="http://teachingstarstudents.blogspot.com/2012/10/inferencing-lessons-4th-grade.html" TargetMode="External"/><Relationship Id="rId4" Type="http://schemas.microsoft.com/office/2007/relationships/stylesWithEffects" Target="stylesWithEffects.xml"/><Relationship Id="rId9" Type="http://schemas.openxmlformats.org/officeDocument/2006/relationships/hyperlink" Target="http://wvde.state.wv.us/teach21/ExamplesofFormativeAssessment.html" TargetMode="External"/><Relationship Id="rId14" Type="http://schemas.openxmlformats.org/officeDocument/2006/relationships/hyperlink" Target="http://wvde.state.wv.us/strategybank/Somebody-Wanted-But-So.html" TargetMode="External"/><Relationship Id="rId22" Type="http://schemas.openxmlformats.org/officeDocument/2006/relationships/hyperlink" Target="http://teachingstarstudents.blogspot.com/2012/10/inferencing-lessons-4th-grade.html" TargetMode="External"/><Relationship Id="rId27" Type="http://schemas.openxmlformats.org/officeDocument/2006/relationships/hyperlink" Target="http://www.pinterest.com/reallyrachel/inference-with-pictures/" TargetMode="External"/><Relationship Id="rId30" Type="http://schemas.openxmlformats.org/officeDocument/2006/relationships/hyperlink" Target="http://www.swcs.us/home/studentlearning/Courses%20of%20Study/PowerStandards/4th%20grade%20resource%20book/inferences/4th%20inferences.pdf" TargetMode="External"/><Relationship Id="rId35" Type="http://schemas.openxmlformats.org/officeDocument/2006/relationships/hyperlink" Target="http://reading.ecb.org/teacher/pdfs/lessons/in_lp_ReadingBetweentheLi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B95D0-FE71-47BC-9F75-C58FD124D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2732</Words>
  <Characters>15573</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18269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2016-08-15T00:12:00Z</dcterms:created>
  <dcterms:modified xsi:type="dcterms:W3CDTF">2016-08-15T00:12:00Z</dcterms:modified>
</cp:coreProperties>
</file>